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46814" w:rsidRDefault="00F46814"/>
    <w:p w:rsidR="00F46814" w:rsidRDefault="004C22CE">
      <w:pPr>
        <w:ind w:left="1440" w:firstLine="720"/>
      </w:pPr>
      <w:r>
        <w:rPr>
          <w:b/>
        </w:rPr>
        <w:t xml:space="preserve">       </w:t>
      </w:r>
    </w:p>
    <w:p w:rsidR="00F46814" w:rsidRDefault="00F46814">
      <w:pPr>
        <w:ind w:left="1440" w:firstLine="720"/>
      </w:pPr>
    </w:p>
    <w:p w:rsidR="00F46814" w:rsidRPr="001B2D72" w:rsidRDefault="001B2D72" w:rsidP="001B2D72">
      <w:pPr>
        <w:jc w:val="center"/>
        <w:rPr>
          <w:b/>
          <w:sz w:val="28"/>
          <w:szCs w:val="28"/>
        </w:rPr>
      </w:pPr>
      <w:r w:rsidRPr="001B2D72">
        <w:rPr>
          <w:b/>
          <w:sz w:val="28"/>
          <w:szCs w:val="28"/>
        </w:rPr>
        <w:t>PROIECT DE LECȚIE</w:t>
      </w:r>
    </w:p>
    <w:p w:rsidR="00F46814" w:rsidRDefault="00F46814">
      <w:pPr>
        <w:jc w:val="both"/>
        <w:rPr>
          <w:color w:val="000000"/>
        </w:rPr>
      </w:pPr>
    </w:p>
    <w:p w:rsidR="00F46814" w:rsidRDefault="00F46814">
      <w:pPr>
        <w:jc w:val="both"/>
        <w:rPr>
          <w:color w:val="000000"/>
        </w:rPr>
      </w:pPr>
    </w:p>
    <w:p w:rsidR="00F46814" w:rsidRDefault="004C22CE">
      <w:pPr>
        <w:spacing w:line="276" w:lineRule="auto"/>
        <w:jc w:val="both"/>
        <w:rPr>
          <w:color w:val="000000"/>
        </w:rPr>
      </w:pPr>
      <w:r>
        <w:rPr>
          <w:b/>
          <w:color w:val="000000"/>
        </w:rPr>
        <w:t>ARIA CURRICULARĂ</w:t>
      </w:r>
      <w:r>
        <w:rPr>
          <w:color w:val="000000"/>
        </w:rPr>
        <w:t xml:space="preserve">: Limbă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comunicare</w:t>
      </w:r>
    </w:p>
    <w:p w:rsidR="00F46814" w:rsidRDefault="004C22CE">
      <w:pPr>
        <w:spacing w:line="276" w:lineRule="auto"/>
        <w:jc w:val="both"/>
        <w:rPr>
          <w:color w:val="000000"/>
        </w:rPr>
      </w:pPr>
      <w:r>
        <w:rPr>
          <w:b/>
          <w:color w:val="000000"/>
        </w:rPr>
        <w:t>DISCIPLINA</w:t>
      </w:r>
      <w:r>
        <w:rPr>
          <w:color w:val="000000"/>
        </w:rPr>
        <w:t>: Comunicare în limba română</w:t>
      </w:r>
    </w:p>
    <w:p w:rsidR="001B2D72" w:rsidRDefault="001B2D72">
      <w:pPr>
        <w:spacing w:line="276" w:lineRule="auto"/>
        <w:jc w:val="both"/>
        <w:rPr>
          <w:color w:val="000000"/>
        </w:rPr>
      </w:pPr>
      <w:r w:rsidRPr="001B2D72">
        <w:rPr>
          <w:b/>
          <w:color w:val="000000"/>
        </w:rPr>
        <w:t>PROPUNĂTOR</w:t>
      </w:r>
      <w:r>
        <w:rPr>
          <w:color w:val="000000"/>
        </w:rPr>
        <w:t xml:space="preserve">: </w:t>
      </w:r>
      <w:proofErr w:type="spellStart"/>
      <w:r>
        <w:rPr>
          <w:color w:val="000000"/>
        </w:rPr>
        <w:t>Dăneț</w:t>
      </w:r>
      <w:proofErr w:type="spellEnd"/>
      <w:r>
        <w:rPr>
          <w:color w:val="000000"/>
        </w:rPr>
        <w:t xml:space="preserve"> Steluța</w:t>
      </w:r>
    </w:p>
    <w:p w:rsidR="001B2D72" w:rsidRDefault="001B2D72">
      <w:pPr>
        <w:spacing w:line="276" w:lineRule="auto"/>
        <w:jc w:val="both"/>
        <w:rPr>
          <w:color w:val="000000"/>
        </w:rPr>
      </w:pPr>
      <w:r w:rsidRPr="001B2D72">
        <w:rPr>
          <w:b/>
          <w:color w:val="000000"/>
        </w:rPr>
        <w:t>CLASA</w:t>
      </w:r>
      <w:r>
        <w:rPr>
          <w:color w:val="000000"/>
        </w:rPr>
        <w:t>: Pregătitoare</w:t>
      </w:r>
    </w:p>
    <w:p w:rsidR="00F46814" w:rsidRDefault="004C22CE">
      <w:pPr>
        <w:spacing w:line="276" w:lineRule="auto"/>
        <w:jc w:val="both"/>
        <w:rPr>
          <w:color w:val="000000"/>
        </w:rPr>
      </w:pPr>
      <w:r>
        <w:rPr>
          <w:b/>
          <w:color w:val="000000"/>
        </w:rPr>
        <w:t>UNITATEA DE ÎNVĂŢARE</w:t>
      </w:r>
      <w:r>
        <w:rPr>
          <w:color w:val="000000"/>
        </w:rPr>
        <w:t>: ,,Anotimpuri”</w:t>
      </w:r>
    </w:p>
    <w:p w:rsidR="00F46814" w:rsidRDefault="004C22CE">
      <w:pPr>
        <w:spacing w:line="276" w:lineRule="auto"/>
        <w:jc w:val="both"/>
        <w:rPr>
          <w:color w:val="000000"/>
        </w:rPr>
      </w:pPr>
      <w:r>
        <w:rPr>
          <w:b/>
          <w:color w:val="000000"/>
        </w:rPr>
        <w:t>SUBIECTUL LECŢIEI</w:t>
      </w:r>
      <w:r>
        <w:rPr>
          <w:color w:val="000000"/>
        </w:rPr>
        <w:t xml:space="preserve">:  Sunetul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litera n / N</w:t>
      </w:r>
    </w:p>
    <w:p w:rsidR="00F46814" w:rsidRDefault="004C22CE">
      <w:pPr>
        <w:tabs>
          <w:tab w:val="left" w:pos="2964"/>
        </w:tabs>
        <w:spacing w:line="276" w:lineRule="auto"/>
        <w:jc w:val="both"/>
      </w:pPr>
      <w:r>
        <w:rPr>
          <w:b/>
        </w:rPr>
        <w:t xml:space="preserve">FORMA DE REALIZARE: </w:t>
      </w:r>
      <w:r>
        <w:t>activitate integrată</w:t>
      </w:r>
    </w:p>
    <w:p w:rsidR="00F46814" w:rsidRDefault="004C22CE">
      <w:pPr>
        <w:spacing w:line="276" w:lineRule="auto"/>
        <w:jc w:val="both"/>
        <w:rPr>
          <w:color w:val="000000"/>
        </w:rPr>
      </w:pPr>
      <w:r>
        <w:rPr>
          <w:b/>
          <w:color w:val="000000"/>
        </w:rPr>
        <w:t>TIPUL LECŢIEI: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însuşire</w:t>
      </w:r>
      <w:proofErr w:type="spellEnd"/>
      <w:r>
        <w:rPr>
          <w:color w:val="000000"/>
        </w:rPr>
        <w:t xml:space="preserve"> de noi </w:t>
      </w:r>
      <w:proofErr w:type="spellStart"/>
      <w:r>
        <w:rPr>
          <w:color w:val="000000"/>
        </w:rPr>
        <w:t>cunoştinţe</w:t>
      </w:r>
      <w:proofErr w:type="spellEnd"/>
    </w:p>
    <w:p w:rsidR="00F46814" w:rsidRDefault="001B2D72">
      <w:pPr>
        <w:spacing w:line="276" w:lineRule="auto"/>
        <w:jc w:val="both"/>
      </w:pPr>
      <w:r>
        <w:rPr>
          <w:b/>
        </w:rPr>
        <w:t>DURATA: 45</w:t>
      </w:r>
      <w:r w:rsidR="004C22CE">
        <w:rPr>
          <w:b/>
        </w:rPr>
        <w:t xml:space="preserve"> MINUTE (</w:t>
      </w:r>
      <w:r>
        <w:t>30</w:t>
      </w:r>
      <w:r w:rsidR="004C22CE">
        <w:t xml:space="preserve"> minute activități de învățare+ 15 minute activități recreative)</w:t>
      </w:r>
    </w:p>
    <w:p w:rsidR="00F46814" w:rsidRDefault="004C22CE">
      <w:pPr>
        <w:spacing w:line="276" w:lineRule="auto"/>
        <w:jc w:val="both"/>
      </w:pPr>
      <w:r>
        <w:rPr>
          <w:b/>
        </w:rPr>
        <w:t xml:space="preserve">DISCIPLINE IMPLICATE: </w:t>
      </w:r>
      <w:r>
        <w:rPr>
          <w:color w:val="000000"/>
        </w:rPr>
        <w:t xml:space="preserve"> </w:t>
      </w:r>
      <w:r>
        <w:rPr>
          <w:b/>
        </w:rPr>
        <w:tab/>
        <w:t xml:space="preserve">                                                                                                                               </w:t>
      </w:r>
    </w:p>
    <w:p w:rsidR="00F46814" w:rsidRDefault="004C22CE">
      <w:pPr>
        <w:numPr>
          <w:ilvl w:val="0"/>
          <w:numId w:val="1"/>
        </w:numPr>
        <w:spacing w:line="276" w:lineRule="auto"/>
        <w:jc w:val="both"/>
      </w:pPr>
      <w:r>
        <w:t>Matematică și explorarea mediului</w:t>
      </w:r>
    </w:p>
    <w:p w:rsidR="00F46814" w:rsidRDefault="004C22CE">
      <w:pPr>
        <w:numPr>
          <w:ilvl w:val="0"/>
          <w:numId w:val="1"/>
        </w:numPr>
        <w:spacing w:line="276" w:lineRule="auto"/>
        <w:jc w:val="both"/>
      </w:pPr>
      <w:r>
        <w:t>Arte vizuale și abilități practice</w:t>
      </w:r>
    </w:p>
    <w:p w:rsidR="00F46814" w:rsidRDefault="004C22CE">
      <w:pPr>
        <w:numPr>
          <w:ilvl w:val="0"/>
          <w:numId w:val="1"/>
        </w:numPr>
        <w:spacing w:line="276" w:lineRule="auto"/>
        <w:ind w:left="284" w:firstLine="0"/>
        <w:jc w:val="both"/>
      </w:pPr>
      <w:r>
        <w:t>Dezvoltare personală</w:t>
      </w:r>
    </w:p>
    <w:p w:rsidR="00F46814" w:rsidRDefault="004C22CE">
      <w:pPr>
        <w:tabs>
          <w:tab w:val="left" w:pos="2175"/>
        </w:tabs>
        <w:spacing w:line="276" w:lineRule="auto"/>
      </w:pPr>
      <w:r>
        <w:rPr>
          <w:b/>
        </w:rPr>
        <w:t xml:space="preserve">                                                                                                           </w:t>
      </w:r>
    </w:p>
    <w:p w:rsidR="00F46814" w:rsidRDefault="004C22CE">
      <w:pPr>
        <w:tabs>
          <w:tab w:val="left" w:pos="2175"/>
        </w:tabs>
        <w:spacing w:line="276" w:lineRule="auto"/>
      </w:pPr>
      <w:r>
        <w:rPr>
          <w:b/>
        </w:rPr>
        <w:t xml:space="preserve"> COMPETENȚE SPECIFICE:</w:t>
      </w:r>
    </w:p>
    <w:p w:rsidR="00F46814" w:rsidRDefault="004C22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</w:rPr>
      </w:pPr>
      <w:r>
        <w:rPr>
          <w:b/>
          <w:color w:val="000000"/>
        </w:rPr>
        <w:t>Comunicare în limba română</w:t>
      </w:r>
    </w:p>
    <w:p w:rsidR="00F46814" w:rsidRDefault="004C22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   1.1. Identificarea </w:t>
      </w:r>
      <w:proofErr w:type="spellStart"/>
      <w:r>
        <w:rPr>
          <w:color w:val="000000"/>
        </w:rPr>
        <w:t>semnificaţiei</w:t>
      </w:r>
      <w:proofErr w:type="spellEnd"/>
      <w:r>
        <w:rPr>
          <w:color w:val="000000"/>
        </w:rPr>
        <w:t xml:space="preserve"> unui mesaj scurt, pe teme familiare, rostit clar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rar;</w:t>
      </w:r>
    </w:p>
    <w:p w:rsidR="00F46814" w:rsidRDefault="004C22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   1.2. Identificarea unor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variate dintr-un mesaj scurt, rostit clar și rar;</w:t>
      </w:r>
    </w:p>
    <w:p w:rsidR="00F46814" w:rsidRDefault="004C22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   1.3. Identificarea sunetului </w:t>
      </w:r>
      <w:proofErr w:type="spellStart"/>
      <w:r>
        <w:rPr>
          <w:color w:val="000000"/>
        </w:rPr>
        <w:t>iniţial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/ sau final dintr-un cuvânt, a silabelor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a cuvintelor din </w:t>
      </w:r>
      <w:proofErr w:type="spellStart"/>
      <w:r>
        <w:rPr>
          <w:color w:val="000000"/>
        </w:rPr>
        <w:t>propoziţii</w:t>
      </w:r>
      <w:proofErr w:type="spellEnd"/>
      <w:r>
        <w:rPr>
          <w:color w:val="000000"/>
        </w:rPr>
        <w:t xml:space="preserve"> rostite clar si rar;</w:t>
      </w:r>
    </w:p>
    <w:p w:rsidR="00F46814" w:rsidRDefault="004C22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   1.4. Exprimarea interesului pentru receptarea de mesaje orale, în contexte de comunicare cunoscute ;</w:t>
      </w:r>
    </w:p>
    <w:p w:rsidR="00F46814" w:rsidRDefault="004C22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   2.1. </w:t>
      </w:r>
      <w:proofErr w:type="spellStart"/>
      <w:r>
        <w:rPr>
          <w:color w:val="000000"/>
        </w:rPr>
        <w:t>Pronunţarea</w:t>
      </w:r>
      <w:proofErr w:type="spellEnd"/>
      <w:r>
        <w:rPr>
          <w:color w:val="000000"/>
        </w:rPr>
        <w:t xml:space="preserve"> clară a sunetelor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a cuvintelor în </w:t>
      </w:r>
      <w:proofErr w:type="spellStart"/>
      <w:r>
        <w:rPr>
          <w:color w:val="000000"/>
        </w:rPr>
        <w:t>enunţuri</w:t>
      </w:r>
      <w:proofErr w:type="spellEnd"/>
      <w:r>
        <w:rPr>
          <w:color w:val="000000"/>
        </w:rPr>
        <w:t xml:space="preserve"> simple;</w:t>
      </w:r>
    </w:p>
    <w:p w:rsidR="00F46814" w:rsidRDefault="004C22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   2.3. Participarea cu interes la dialoguri scurte, în </w:t>
      </w:r>
      <w:proofErr w:type="spellStart"/>
      <w:r>
        <w:rPr>
          <w:color w:val="000000"/>
        </w:rPr>
        <w:t>situaţii</w:t>
      </w:r>
      <w:proofErr w:type="spellEnd"/>
      <w:r>
        <w:rPr>
          <w:color w:val="000000"/>
        </w:rPr>
        <w:t xml:space="preserve"> de comunicare uzuală;      </w:t>
      </w:r>
    </w:p>
    <w:p w:rsidR="00F46814" w:rsidRDefault="004C22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   4.1. Trasarea elementelor grafice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a contururilor literelor, folosind resurse variate.</w:t>
      </w:r>
    </w:p>
    <w:p w:rsidR="00F46814" w:rsidRDefault="00F468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:rsidR="00F46814" w:rsidRDefault="004C22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b/>
          <w:color w:val="000000"/>
        </w:rPr>
        <w:t>COMPETENȚE INTEGRATE:</w:t>
      </w:r>
    </w:p>
    <w:p w:rsidR="00F46814" w:rsidRDefault="004C22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</w:rPr>
      </w:pPr>
      <w:r>
        <w:rPr>
          <w:b/>
          <w:color w:val="000000"/>
        </w:rPr>
        <w:t>Dezvoltare personală</w:t>
      </w:r>
    </w:p>
    <w:p w:rsidR="00F46814" w:rsidRDefault="004C22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</w:rPr>
      </w:pPr>
      <w:r>
        <w:rPr>
          <w:color w:val="000000"/>
        </w:rPr>
        <w:t xml:space="preserve">2.3. Explorarea caracteristicilor </w:t>
      </w:r>
      <w:proofErr w:type="spellStart"/>
      <w:r>
        <w:rPr>
          <w:color w:val="000000"/>
        </w:rPr>
        <w:t>fiinţelor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obiectelor preferate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interacţiunii</w:t>
      </w:r>
      <w:proofErr w:type="spellEnd"/>
      <w:r>
        <w:rPr>
          <w:color w:val="000000"/>
        </w:rPr>
        <w:t xml:space="preserve"> simple cu acestea.</w:t>
      </w:r>
    </w:p>
    <w:p w:rsidR="00F46814" w:rsidRDefault="004C22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</w:rPr>
      </w:pPr>
      <w:r>
        <w:rPr>
          <w:b/>
          <w:color w:val="000000"/>
        </w:rPr>
        <w:t>Arte vizuale și abilități practice</w:t>
      </w:r>
    </w:p>
    <w:p w:rsidR="00F46814" w:rsidRDefault="004C22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</w:rPr>
      </w:pPr>
      <w:r>
        <w:rPr>
          <w:color w:val="000000"/>
        </w:rPr>
        <w:t>2.2   Exprimarea ideilor și trăirilor personale, în aplicații simple, specifice artelor vizuale.</w:t>
      </w:r>
    </w:p>
    <w:p w:rsidR="00F46814" w:rsidRDefault="004C22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b/>
          <w:color w:val="000000"/>
        </w:rPr>
        <w:t xml:space="preserve">            Matematică și explorarea mediului</w:t>
      </w:r>
    </w:p>
    <w:p w:rsidR="00F46814" w:rsidRDefault="004C22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      1.1. </w:t>
      </w:r>
      <w:proofErr w:type="spellStart"/>
      <w:r>
        <w:rPr>
          <w:color w:val="000000"/>
        </w:rPr>
        <w:t>Recunoaşterea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scrierea numerelor  în </w:t>
      </w:r>
      <w:proofErr w:type="spellStart"/>
      <w:r>
        <w:rPr>
          <w:color w:val="000000"/>
        </w:rPr>
        <w:t>concentrul</w:t>
      </w:r>
      <w:proofErr w:type="spellEnd"/>
      <w:r>
        <w:rPr>
          <w:color w:val="000000"/>
        </w:rPr>
        <w:t xml:space="preserve"> 0-10;</w:t>
      </w:r>
    </w:p>
    <w:p w:rsidR="00F46814" w:rsidRDefault="00F46814">
      <w:pPr>
        <w:spacing w:line="276" w:lineRule="auto"/>
        <w:ind w:left="360"/>
        <w:jc w:val="both"/>
      </w:pPr>
    </w:p>
    <w:p w:rsidR="00F46814" w:rsidRDefault="00F46814">
      <w:pPr>
        <w:spacing w:line="360" w:lineRule="auto"/>
      </w:pPr>
    </w:p>
    <w:p w:rsidR="00F46814" w:rsidRDefault="00F46814">
      <w:pPr>
        <w:spacing w:line="360" w:lineRule="auto"/>
      </w:pPr>
    </w:p>
    <w:p w:rsidR="00F46814" w:rsidRDefault="00F46814">
      <w:pPr>
        <w:spacing w:line="360" w:lineRule="auto"/>
      </w:pPr>
    </w:p>
    <w:p w:rsidR="00F46814" w:rsidRDefault="00F46814">
      <w:pPr>
        <w:spacing w:line="360" w:lineRule="auto"/>
      </w:pPr>
    </w:p>
    <w:p w:rsidR="00F46814" w:rsidRDefault="00F46814">
      <w:pPr>
        <w:spacing w:line="360" w:lineRule="auto"/>
      </w:pPr>
    </w:p>
    <w:p w:rsidR="00F46814" w:rsidRDefault="00F46814">
      <w:pPr>
        <w:spacing w:line="360" w:lineRule="auto"/>
      </w:pPr>
    </w:p>
    <w:p w:rsidR="00F46814" w:rsidRDefault="004C22CE">
      <w:pPr>
        <w:spacing w:line="360" w:lineRule="auto"/>
      </w:pPr>
      <w:r>
        <w:rPr>
          <w:b/>
        </w:rPr>
        <w:t xml:space="preserve">OBIECTIVE OPERAȚIONALE :                </w:t>
      </w:r>
      <w:r>
        <w:t xml:space="preserve">                                                                                                            </w:t>
      </w:r>
      <w:r>
        <w:rPr>
          <w:color w:val="17365D"/>
        </w:rPr>
        <w:t xml:space="preserve">  </w:t>
      </w:r>
      <w:r>
        <w:t xml:space="preserve"> </w:t>
      </w:r>
      <w:r>
        <w:tab/>
      </w:r>
      <w:r>
        <w:rPr>
          <w:i/>
        </w:rPr>
        <w:t xml:space="preserve">Pe parcursul </w:t>
      </w:r>
      <w:proofErr w:type="spellStart"/>
      <w:r>
        <w:rPr>
          <w:i/>
        </w:rPr>
        <w:t>lecţiei</w:t>
      </w:r>
      <w:proofErr w:type="spellEnd"/>
      <w:r>
        <w:rPr>
          <w:i/>
        </w:rPr>
        <w:t>, elevii vor fi capabili :</w:t>
      </w:r>
      <w:r>
        <w:t xml:space="preserve">                                                                                                                 </w:t>
      </w:r>
      <w:r>
        <w:tab/>
        <w:t>O</w:t>
      </w:r>
      <w:r>
        <w:rPr>
          <w:vertAlign w:val="subscript"/>
        </w:rPr>
        <w:t xml:space="preserve">1 </w:t>
      </w:r>
      <w:r>
        <w:t xml:space="preserve">- să </w:t>
      </w:r>
      <w:proofErr w:type="spellStart"/>
      <w:r>
        <w:t>pronunţe</w:t>
      </w:r>
      <w:proofErr w:type="spellEnd"/>
      <w:r>
        <w:t xml:space="preserve"> clar, corect sunetul ,,n” asociind sunetul cu litera ;           </w:t>
      </w:r>
      <w:r>
        <w:tab/>
      </w:r>
      <w:r>
        <w:tab/>
      </w:r>
      <w:r>
        <w:tab/>
      </w:r>
      <w:r>
        <w:tab/>
        <w:t>O</w:t>
      </w:r>
      <w:r>
        <w:rPr>
          <w:vertAlign w:val="subscript"/>
        </w:rPr>
        <w:t xml:space="preserve">2  </w:t>
      </w:r>
      <w:r>
        <w:t>- să răspundă corect la întrebările referitoare la conținutul textului poveștii;</w:t>
      </w:r>
      <w:r>
        <w:tab/>
      </w:r>
      <w:r>
        <w:tab/>
      </w:r>
    </w:p>
    <w:p w:rsidR="00F46814" w:rsidRDefault="004C22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</w:rPr>
      </w:pPr>
      <w:r>
        <w:rPr>
          <w:color w:val="000000"/>
        </w:rPr>
        <w:t>O</w:t>
      </w:r>
      <w:r>
        <w:rPr>
          <w:color w:val="000000"/>
          <w:vertAlign w:val="subscript"/>
        </w:rPr>
        <w:t xml:space="preserve">3 </w:t>
      </w:r>
      <w:r>
        <w:rPr>
          <w:color w:val="000000"/>
        </w:rPr>
        <w:t xml:space="preserve">- să dea exemple de cuvinte care </w:t>
      </w:r>
      <w:proofErr w:type="spellStart"/>
      <w:r>
        <w:rPr>
          <w:color w:val="000000"/>
        </w:rPr>
        <w:t>conţin</w:t>
      </w:r>
      <w:proofErr w:type="spellEnd"/>
      <w:r>
        <w:rPr>
          <w:color w:val="000000"/>
        </w:rPr>
        <w:t xml:space="preserve"> sunetul „ n” la începutu</w:t>
      </w:r>
      <w:r w:rsidR="001B2D72">
        <w:rPr>
          <w:color w:val="000000"/>
        </w:rPr>
        <w:t xml:space="preserve">l, în interiorul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sfârşitul</w:t>
      </w:r>
      <w:proofErr w:type="spellEnd"/>
      <w:r>
        <w:rPr>
          <w:color w:val="000000"/>
        </w:rPr>
        <w:t xml:space="preserve"> cuvintelor;</w:t>
      </w:r>
    </w:p>
    <w:p w:rsidR="00F46814" w:rsidRDefault="004C22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</w:rPr>
      </w:pPr>
      <w:r>
        <w:rPr>
          <w:color w:val="000000"/>
        </w:rPr>
        <w:t>O</w:t>
      </w:r>
      <w:r>
        <w:rPr>
          <w:color w:val="000000"/>
          <w:vertAlign w:val="subscript"/>
        </w:rPr>
        <w:t xml:space="preserve">4 </w:t>
      </w:r>
      <w:r>
        <w:rPr>
          <w:color w:val="000000"/>
        </w:rPr>
        <w:t xml:space="preserve">- să identifice litera care corespunde sunetului inițial al unor cuvinte date; </w:t>
      </w:r>
    </w:p>
    <w:p w:rsidR="00F46814" w:rsidRDefault="004C22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</w:rPr>
      </w:pPr>
      <w:r>
        <w:rPr>
          <w:color w:val="000000"/>
        </w:rPr>
        <w:t>O</w:t>
      </w:r>
      <w:r>
        <w:rPr>
          <w:color w:val="000000"/>
          <w:vertAlign w:val="subscript"/>
        </w:rPr>
        <w:t xml:space="preserve">5 </w:t>
      </w:r>
      <w:r>
        <w:rPr>
          <w:color w:val="000000"/>
        </w:rPr>
        <w:t xml:space="preserve"> - să despartă corect cuvintele date în silabe;</w:t>
      </w:r>
    </w:p>
    <w:p w:rsidR="00F46814" w:rsidRDefault="004C22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</w:rPr>
      </w:pPr>
      <w:r>
        <w:rPr>
          <w:color w:val="000000"/>
        </w:rPr>
        <w:t>O</w:t>
      </w:r>
      <w:r>
        <w:rPr>
          <w:color w:val="000000"/>
          <w:vertAlign w:val="subscript"/>
        </w:rPr>
        <w:t>6</w:t>
      </w:r>
      <w:r>
        <w:rPr>
          <w:color w:val="000000"/>
        </w:rPr>
        <w:t xml:space="preserve"> - să confecționeze produse folosind materiale și tehnici de lucru variate;</w:t>
      </w:r>
    </w:p>
    <w:p w:rsidR="00F46814" w:rsidRDefault="00F468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</w:rPr>
      </w:pPr>
    </w:p>
    <w:p w:rsidR="00F46814" w:rsidRDefault="004C22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</w:rPr>
      </w:pPr>
      <w:r>
        <w:rPr>
          <w:color w:val="000000"/>
        </w:rPr>
        <w:t xml:space="preserve">    </w:t>
      </w:r>
    </w:p>
    <w:p w:rsidR="00F46814" w:rsidRDefault="004C22CE">
      <w:pPr>
        <w:spacing w:line="360" w:lineRule="auto"/>
        <w:ind w:left="360"/>
        <w:rPr>
          <w:color w:val="000000"/>
        </w:rPr>
      </w:pPr>
      <w:r>
        <w:rPr>
          <w:b/>
          <w:color w:val="000000"/>
        </w:rPr>
        <w:t xml:space="preserve">STRATEGII DIDACTICE:   </w:t>
      </w:r>
    </w:p>
    <w:p w:rsidR="00F46814" w:rsidRDefault="004C22CE">
      <w:pPr>
        <w:spacing w:line="360" w:lineRule="auto"/>
      </w:pPr>
      <w:r>
        <w:rPr>
          <w:b/>
          <w:i/>
          <w:color w:val="000000"/>
        </w:rPr>
        <w:t xml:space="preserve">    </w:t>
      </w:r>
      <w:r>
        <w:rPr>
          <w:b/>
          <w:i/>
          <w:color w:val="000000"/>
        </w:rPr>
        <w:tab/>
      </w:r>
      <w:r>
        <w:rPr>
          <w:b/>
          <w:color w:val="000000"/>
        </w:rPr>
        <w:t>METODE ȘI PROCEDEE: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conversaţia</w:t>
      </w:r>
      <w:proofErr w:type="spellEnd"/>
      <w:r>
        <w:rPr>
          <w:color w:val="000000"/>
        </w:rPr>
        <w:t xml:space="preserve">, metoda fonetică </w:t>
      </w:r>
      <w:proofErr w:type="spellStart"/>
      <w:r>
        <w:rPr>
          <w:color w:val="000000"/>
        </w:rPr>
        <w:t>analitico</w:t>
      </w:r>
      <w:proofErr w:type="spellEnd"/>
      <w:r>
        <w:rPr>
          <w:color w:val="000000"/>
        </w:rPr>
        <w:t xml:space="preserve">-sintetică, </w:t>
      </w:r>
      <w:proofErr w:type="spellStart"/>
      <w:r>
        <w:rPr>
          <w:color w:val="000000"/>
        </w:rPr>
        <w:t>explicaţia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demonstraţia</w:t>
      </w:r>
      <w:proofErr w:type="spellEnd"/>
      <w:r>
        <w:rPr>
          <w:color w:val="000000"/>
        </w:rPr>
        <w:t xml:space="preserve">, lectura </w:t>
      </w:r>
      <w:proofErr w:type="spellStart"/>
      <w:r>
        <w:rPr>
          <w:color w:val="000000"/>
        </w:rPr>
        <w:t>explicativă,</w:t>
      </w:r>
      <w:r>
        <w:t>exerciţiul</w:t>
      </w:r>
      <w:proofErr w:type="spellEnd"/>
      <w:r>
        <w:rPr>
          <w:color w:val="000000"/>
        </w:rPr>
        <w:t xml:space="preserve">, jocul didactic, problematizarea, </w:t>
      </w:r>
      <w:proofErr w:type="spellStart"/>
      <w:r>
        <w:t>observaţia</w:t>
      </w:r>
      <w:proofErr w:type="spellEnd"/>
      <w:r>
        <w:t>;</w:t>
      </w:r>
    </w:p>
    <w:p w:rsidR="00F46814" w:rsidRDefault="00F46814">
      <w:pPr>
        <w:spacing w:line="360" w:lineRule="auto"/>
      </w:pPr>
    </w:p>
    <w:p w:rsidR="00F46814" w:rsidRDefault="004C22CE">
      <w:pPr>
        <w:spacing w:line="360" w:lineRule="auto"/>
      </w:pPr>
      <w:r>
        <w:tab/>
      </w:r>
      <w:r>
        <w:rPr>
          <w:b/>
        </w:rPr>
        <w:t>MIJLOACE DE ÎNVĂȚARE:</w:t>
      </w:r>
      <w:r>
        <w:t xml:space="preserve"> </w:t>
      </w:r>
      <w:proofErr w:type="spellStart"/>
      <w:r>
        <w:t>planşă</w:t>
      </w:r>
      <w:proofErr w:type="spellEnd"/>
      <w:r>
        <w:t xml:space="preserve"> cu imagini, planșe cu litera N și n, </w:t>
      </w:r>
      <w:proofErr w:type="spellStart"/>
      <w:r>
        <w:t>fişe</w:t>
      </w:r>
      <w:proofErr w:type="spellEnd"/>
      <w:r>
        <w:t xml:space="preserve"> de lucru, creioane colorate;                                                                                                                                              </w:t>
      </w:r>
      <w:r>
        <w:tab/>
      </w:r>
      <w:r>
        <w:rPr>
          <w:b/>
        </w:rPr>
        <w:t>FORME DE ORGANIZARE:</w:t>
      </w:r>
      <w:r>
        <w:t xml:space="preserve"> frontală, individuală                                                                                 </w:t>
      </w:r>
    </w:p>
    <w:p w:rsidR="00F46814" w:rsidRDefault="004C22CE">
      <w:pPr>
        <w:spacing w:line="360" w:lineRule="auto"/>
        <w:jc w:val="both"/>
      </w:pPr>
      <w:r>
        <w:rPr>
          <w:b/>
        </w:rPr>
        <w:tab/>
        <w:t>RESURSE TEMPORALE:</w:t>
      </w:r>
      <w:r w:rsidR="001B2D72">
        <w:t xml:space="preserve"> 45</w:t>
      </w:r>
      <w:r>
        <w:t xml:space="preserve"> minute </w:t>
      </w:r>
    </w:p>
    <w:p w:rsidR="00F46814" w:rsidRDefault="004C22CE">
      <w:pPr>
        <w:spacing w:line="360" w:lineRule="auto"/>
        <w:jc w:val="both"/>
      </w:pPr>
      <w:r>
        <w:tab/>
        <w:t xml:space="preserve">                    </w:t>
      </w:r>
      <w:r>
        <w:rPr>
          <w:b/>
        </w:rPr>
        <w:t>UMANE:</w:t>
      </w:r>
      <w:r w:rsidR="001B2D72">
        <w:t xml:space="preserve">  26</w:t>
      </w:r>
      <w:r>
        <w:t xml:space="preserve"> elevi</w:t>
      </w:r>
    </w:p>
    <w:p w:rsidR="00F46814" w:rsidRDefault="004C22C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2964"/>
        </w:tabs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</w:t>
      </w:r>
      <w:r>
        <w:rPr>
          <w:color w:val="000000"/>
        </w:rPr>
        <w:tab/>
      </w:r>
      <w:r>
        <w:rPr>
          <w:b/>
          <w:color w:val="000000"/>
        </w:rPr>
        <w:t>BIBLIOGRAFIE:</w:t>
      </w:r>
    </w:p>
    <w:p w:rsidR="00F46814" w:rsidRDefault="004C22CE">
      <w:pPr>
        <w:spacing w:line="276" w:lineRule="auto"/>
        <w:ind w:left="1080"/>
        <w:jc w:val="both"/>
      </w:pPr>
      <w:r>
        <w:t xml:space="preserve">MECTS - Programa pentru disciplinele: Comunicare în limba română, Dezvoltare personală, Muzică și mișcare, Arte vizuale și </w:t>
      </w:r>
      <w:proofErr w:type="spellStart"/>
      <w:r>
        <w:t>abilităţi</w:t>
      </w:r>
      <w:proofErr w:type="spellEnd"/>
      <w:r>
        <w:t xml:space="preserve"> practice, aprobată prin ordinul ministrului nr. 3418/19.03.2013, </w:t>
      </w:r>
      <w:proofErr w:type="spellStart"/>
      <w:r>
        <w:t>Bucureşti</w:t>
      </w:r>
      <w:proofErr w:type="spellEnd"/>
      <w:r>
        <w:t>, 2013</w:t>
      </w:r>
    </w:p>
    <w:p w:rsidR="00F46814" w:rsidRDefault="004C22CE">
      <w:pPr>
        <w:spacing w:line="276" w:lineRule="auto"/>
        <w:ind w:left="1073"/>
        <w:jc w:val="both"/>
      </w:pPr>
      <w:r>
        <w:t>Grigore  Adina, Ipate/Toma  Cristina -  Comunicare in limba romana, Editura Ars Libri, 2013</w:t>
      </w:r>
    </w:p>
    <w:p w:rsidR="00F46814" w:rsidRDefault="004C22CE">
      <w:pPr>
        <w:spacing w:line="276" w:lineRule="auto"/>
        <w:jc w:val="both"/>
        <w:rPr>
          <w:color w:val="000000"/>
        </w:rPr>
      </w:pPr>
      <w:r>
        <w:t xml:space="preserve">      </w:t>
      </w:r>
    </w:p>
    <w:p w:rsidR="00F46814" w:rsidRDefault="00F46814">
      <w:pPr>
        <w:spacing w:line="276" w:lineRule="auto"/>
        <w:ind w:left="360"/>
        <w:jc w:val="center"/>
        <w:rPr>
          <w:color w:val="000000"/>
        </w:rPr>
      </w:pPr>
    </w:p>
    <w:p w:rsidR="00F46814" w:rsidRDefault="00F46814">
      <w:pPr>
        <w:spacing w:line="276" w:lineRule="auto"/>
        <w:ind w:left="360"/>
        <w:jc w:val="center"/>
        <w:rPr>
          <w:color w:val="000000"/>
        </w:rPr>
      </w:pPr>
    </w:p>
    <w:p w:rsidR="00F46814" w:rsidRDefault="00F46814">
      <w:pPr>
        <w:spacing w:line="276" w:lineRule="auto"/>
        <w:ind w:left="360"/>
        <w:jc w:val="center"/>
        <w:rPr>
          <w:color w:val="000000"/>
        </w:rPr>
      </w:pPr>
    </w:p>
    <w:p w:rsidR="00F46814" w:rsidRDefault="00F46814">
      <w:pPr>
        <w:spacing w:line="276" w:lineRule="auto"/>
        <w:ind w:left="360"/>
        <w:jc w:val="center"/>
        <w:rPr>
          <w:color w:val="000000"/>
        </w:rPr>
      </w:pPr>
    </w:p>
    <w:p w:rsidR="00F46814" w:rsidRDefault="004C22CE">
      <w:pPr>
        <w:spacing w:line="276" w:lineRule="auto"/>
        <w:rPr>
          <w:color w:val="000000"/>
        </w:rPr>
        <w:sectPr w:rsidR="00F46814">
          <w:footerReference w:type="even" r:id="rId7"/>
          <w:pgSz w:w="11907" w:h="16840"/>
          <w:pgMar w:top="567" w:right="1017" w:bottom="567" w:left="1170" w:header="709" w:footer="709" w:gutter="0"/>
          <w:pgNumType w:start="1"/>
          <w:cols w:space="720"/>
          <w:titlePg/>
        </w:sectPr>
      </w:pPr>
      <w:r>
        <w:rPr>
          <w:color w:val="000000"/>
        </w:rPr>
        <w:t xml:space="preserve">                                                                           </w:t>
      </w:r>
    </w:p>
    <w:tbl>
      <w:tblPr>
        <w:tblStyle w:val="a"/>
        <w:tblpPr w:leftFromText="180" w:rightFromText="180" w:vertAnchor="text" w:horzAnchor="margin" w:tblpXSpec="center" w:tblpY="218"/>
        <w:tblW w:w="15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2101"/>
        <w:gridCol w:w="887"/>
        <w:gridCol w:w="702"/>
        <w:gridCol w:w="4158"/>
        <w:gridCol w:w="1782"/>
        <w:gridCol w:w="1530"/>
        <w:gridCol w:w="1620"/>
        <w:gridCol w:w="1800"/>
      </w:tblGrid>
      <w:tr w:rsidR="001B2D72" w:rsidTr="001B2D72">
        <w:trPr>
          <w:cantSplit/>
          <w:trHeight w:val="621"/>
        </w:trPr>
        <w:tc>
          <w:tcPr>
            <w:tcW w:w="828" w:type="dxa"/>
            <w:vMerge w:val="restart"/>
          </w:tcPr>
          <w:p w:rsidR="001B2D72" w:rsidRDefault="001B2D72" w:rsidP="001B2D72">
            <w:pPr>
              <w:jc w:val="center"/>
            </w:pPr>
            <w:r>
              <w:rPr>
                <w:b/>
              </w:rPr>
              <w:t>Nr.</w:t>
            </w:r>
          </w:p>
          <w:p w:rsidR="001B2D72" w:rsidRDefault="001B2D72" w:rsidP="001B2D72">
            <w:pPr>
              <w:jc w:val="center"/>
            </w:pPr>
            <w:r>
              <w:rPr>
                <w:b/>
              </w:rPr>
              <w:t>Crt.</w:t>
            </w:r>
          </w:p>
        </w:tc>
        <w:tc>
          <w:tcPr>
            <w:tcW w:w="2101" w:type="dxa"/>
            <w:vMerge w:val="restart"/>
          </w:tcPr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rPr>
                <w:b/>
              </w:rPr>
              <w:t>Momentele</w:t>
            </w:r>
          </w:p>
          <w:p w:rsidR="001B2D72" w:rsidRDefault="001B2D72" w:rsidP="001B2D72">
            <w:pPr>
              <w:jc w:val="center"/>
            </w:pPr>
            <w:proofErr w:type="spellStart"/>
            <w:r>
              <w:rPr>
                <w:b/>
              </w:rPr>
              <w:t>lecţiei</w:t>
            </w:r>
            <w:proofErr w:type="spellEnd"/>
          </w:p>
        </w:tc>
        <w:tc>
          <w:tcPr>
            <w:tcW w:w="887" w:type="dxa"/>
            <w:vMerge w:val="restart"/>
          </w:tcPr>
          <w:p w:rsidR="001B2D72" w:rsidRDefault="001B2D72" w:rsidP="001B2D72"/>
          <w:p w:rsidR="001B2D72" w:rsidRDefault="001B2D72" w:rsidP="001B2D72"/>
          <w:p w:rsidR="001B2D72" w:rsidRDefault="001B2D72" w:rsidP="001B2D72">
            <w:r>
              <w:rPr>
                <w:b/>
              </w:rPr>
              <w:t>C.S.</w:t>
            </w:r>
          </w:p>
        </w:tc>
        <w:tc>
          <w:tcPr>
            <w:tcW w:w="702" w:type="dxa"/>
            <w:vMerge w:val="restart"/>
          </w:tcPr>
          <w:p w:rsidR="001B2D72" w:rsidRDefault="001B2D72" w:rsidP="001B2D72"/>
          <w:p w:rsidR="001B2D72" w:rsidRDefault="001B2D72" w:rsidP="001B2D72">
            <w:r>
              <w:rPr>
                <w:b/>
              </w:rPr>
              <w:t>OB.</w:t>
            </w:r>
          </w:p>
          <w:p w:rsidR="001B2D72" w:rsidRDefault="001B2D72" w:rsidP="001B2D72">
            <w:r>
              <w:rPr>
                <w:b/>
              </w:rPr>
              <w:t>OP.</w:t>
            </w:r>
          </w:p>
        </w:tc>
        <w:tc>
          <w:tcPr>
            <w:tcW w:w="4158" w:type="dxa"/>
            <w:vMerge w:val="restart"/>
          </w:tcPr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proofErr w:type="spellStart"/>
            <w:r>
              <w:rPr>
                <w:b/>
              </w:rPr>
              <w:t>Conţinutul</w:t>
            </w:r>
            <w:proofErr w:type="spellEnd"/>
            <w:r>
              <w:rPr>
                <w:b/>
              </w:rPr>
              <w:t xml:space="preserve"> instructiv –</w:t>
            </w:r>
          </w:p>
          <w:p w:rsidR="001B2D72" w:rsidRDefault="001B2D72" w:rsidP="001B2D72">
            <w:pPr>
              <w:jc w:val="center"/>
            </w:pPr>
            <w:r>
              <w:rPr>
                <w:b/>
              </w:rPr>
              <w:t xml:space="preserve"> educativ</w:t>
            </w:r>
          </w:p>
        </w:tc>
        <w:tc>
          <w:tcPr>
            <w:tcW w:w="4932" w:type="dxa"/>
            <w:gridSpan w:val="3"/>
          </w:tcPr>
          <w:p w:rsidR="001B2D72" w:rsidRDefault="001B2D72" w:rsidP="001B2D72">
            <w:pPr>
              <w:jc w:val="center"/>
            </w:pPr>
            <w:r>
              <w:rPr>
                <w:b/>
              </w:rPr>
              <w:t>Strategii didactice</w:t>
            </w:r>
          </w:p>
        </w:tc>
        <w:tc>
          <w:tcPr>
            <w:tcW w:w="1800" w:type="dxa"/>
            <w:vMerge w:val="restart"/>
          </w:tcPr>
          <w:p w:rsidR="001B2D72" w:rsidRDefault="001B2D72" w:rsidP="001B2D72">
            <w:r>
              <w:t xml:space="preserve"> </w:t>
            </w:r>
          </w:p>
          <w:p w:rsidR="001B2D72" w:rsidRDefault="001B2D72" w:rsidP="001B2D72">
            <w:r>
              <w:t xml:space="preserve">   </w:t>
            </w:r>
            <w:r>
              <w:rPr>
                <w:b/>
              </w:rPr>
              <w:t>Evaluare</w:t>
            </w:r>
          </w:p>
        </w:tc>
      </w:tr>
      <w:tr w:rsidR="001B2D72" w:rsidTr="001B2D72">
        <w:trPr>
          <w:cantSplit/>
          <w:trHeight w:val="843"/>
        </w:trPr>
        <w:tc>
          <w:tcPr>
            <w:tcW w:w="828" w:type="dxa"/>
            <w:vMerge/>
          </w:tcPr>
          <w:p w:rsidR="001B2D72" w:rsidRDefault="001B2D72" w:rsidP="001B2D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01" w:type="dxa"/>
            <w:vMerge/>
          </w:tcPr>
          <w:p w:rsidR="001B2D72" w:rsidRDefault="001B2D72" w:rsidP="001B2D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87" w:type="dxa"/>
            <w:vMerge/>
          </w:tcPr>
          <w:p w:rsidR="001B2D72" w:rsidRDefault="001B2D72" w:rsidP="001B2D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02" w:type="dxa"/>
            <w:vMerge/>
          </w:tcPr>
          <w:p w:rsidR="001B2D72" w:rsidRDefault="001B2D72" w:rsidP="001B2D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158" w:type="dxa"/>
            <w:vMerge/>
          </w:tcPr>
          <w:p w:rsidR="001B2D72" w:rsidRDefault="001B2D72" w:rsidP="001B2D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82" w:type="dxa"/>
          </w:tcPr>
          <w:p w:rsidR="001B2D72" w:rsidRDefault="001B2D72" w:rsidP="001B2D72">
            <w:pPr>
              <w:jc w:val="center"/>
            </w:pPr>
            <w:r>
              <w:rPr>
                <w:b/>
              </w:rPr>
              <w:t xml:space="preserve">Metode </w:t>
            </w:r>
            <w:proofErr w:type="spellStart"/>
            <w:r>
              <w:rPr>
                <w:b/>
              </w:rPr>
              <w:t>şi</w:t>
            </w:r>
            <w:proofErr w:type="spellEnd"/>
          </w:p>
          <w:p w:rsidR="001B2D72" w:rsidRDefault="001B2D72" w:rsidP="001B2D72">
            <w:pPr>
              <w:jc w:val="center"/>
            </w:pPr>
            <w:r>
              <w:rPr>
                <w:b/>
              </w:rPr>
              <w:t>procedee</w:t>
            </w:r>
          </w:p>
        </w:tc>
        <w:tc>
          <w:tcPr>
            <w:tcW w:w="1530" w:type="dxa"/>
          </w:tcPr>
          <w:p w:rsidR="001B2D72" w:rsidRDefault="001B2D72" w:rsidP="001B2D72">
            <w:pPr>
              <w:jc w:val="center"/>
            </w:pPr>
            <w:r>
              <w:rPr>
                <w:b/>
              </w:rPr>
              <w:t>Forme de organizare</w:t>
            </w:r>
          </w:p>
        </w:tc>
        <w:tc>
          <w:tcPr>
            <w:tcW w:w="1620" w:type="dxa"/>
          </w:tcPr>
          <w:p w:rsidR="001B2D72" w:rsidRDefault="001B2D72" w:rsidP="001B2D72">
            <w:pPr>
              <w:jc w:val="center"/>
            </w:pPr>
            <w:r>
              <w:rPr>
                <w:b/>
              </w:rPr>
              <w:t>Mijloace de realizare</w:t>
            </w:r>
          </w:p>
        </w:tc>
        <w:tc>
          <w:tcPr>
            <w:tcW w:w="1800" w:type="dxa"/>
            <w:vMerge/>
          </w:tcPr>
          <w:p w:rsidR="001B2D72" w:rsidRDefault="001B2D72" w:rsidP="001B2D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B2D72" w:rsidTr="001B2D72">
        <w:trPr>
          <w:trHeight w:val="149"/>
        </w:trPr>
        <w:tc>
          <w:tcPr>
            <w:tcW w:w="828" w:type="dxa"/>
          </w:tcPr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rPr>
                <w:b/>
              </w:rPr>
              <w:t>1.</w:t>
            </w:r>
          </w:p>
        </w:tc>
        <w:tc>
          <w:tcPr>
            <w:tcW w:w="2101" w:type="dxa"/>
          </w:tcPr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rPr>
                <w:b/>
              </w:rPr>
              <w:t>Moment</w:t>
            </w:r>
          </w:p>
          <w:p w:rsidR="001B2D72" w:rsidRDefault="001B2D72" w:rsidP="001B2D72">
            <w:pPr>
              <w:jc w:val="center"/>
            </w:pPr>
            <w:r>
              <w:rPr>
                <w:b/>
              </w:rPr>
              <w:t>organizatoric</w:t>
            </w:r>
          </w:p>
        </w:tc>
        <w:tc>
          <w:tcPr>
            <w:tcW w:w="887" w:type="dxa"/>
          </w:tcPr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t>CLR</w:t>
            </w:r>
          </w:p>
          <w:p w:rsidR="001B2D72" w:rsidRDefault="001B2D72" w:rsidP="001B2D72">
            <w:pPr>
              <w:jc w:val="center"/>
            </w:pPr>
            <w:r>
              <w:t>2.3.</w:t>
            </w:r>
          </w:p>
        </w:tc>
        <w:tc>
          <w:tcPr>
            <w:tcW w:w="702" w:type="dxa"/>
          </w:tcPr>
          <w:p w:rsidR="001B2D72" w:rsidRDefault="001B2D72" w:rsidP="001B2D72"/>
        </w:tc>
        <w:tc>
          <w:tcPr>
            <w:tcW w:w="4158" w:type="dxa"/>
          </w:tcPr>
          <w:p w:rsidR="001B2D72" w:rsidRDefault="001B2D72" w:rsidP="001B2D72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</w:p>
          <w:p w:rsidR="001B2D72" w:rsidRDefault="001B2D72" w:rsidP="001B2D72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Se asigură un climat de ordine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disciplină necesar </w:t>
            </w:r>
            <w:proofErr w:type="spellStart"/>
            <w:r>
              <w:rPr>
                <w:color w:val="000000"/>
              </w:rPr>
              <w:t>desfăşurării</w:t>
            </w:r>
            <w:proofErr w:type="spellEnd"/>
            <w:r>
              <w:rPr>
                <w:color w:val="000000"/>
              </w:rPr>
              <w:t xml:space="preserve"> în bune </w:t>
            </w:r>
            <w:proofErr w:type="spellStart"/>
            <w:r>
              <w:rPr>
                <w:color w:val="000000"/>
              </w:rPr>
              <w:t>condiţii</w:t>
            </w:r>
            <w:proofErr w:type="spellEnd"/>
            <w:r>
              <w:rPr>
                <w:color w:val="000000"/>
              </w:rPr>
              <w:t xml:space="preserve"> a </w:t>
            </w:r>
            <w:proofErr w:type="spellStart"/>
            <w:r>
              <w:rPr>
                <w:color w:val="000000"/>
              </w:rPr>
              <w:t>lecţiei</w:t>
            </w:r>
            <w:proofErr w:type="spellEnd"/>
            <w:r>
              <w:rPr>
                <w:color w:val="000000"/>
              </w:rPr>
              <w:t>.</w:t>
            </w:r>
          </w:p>
          <w:p w:rsidR="001B2D72" w:rsidRDefault="001B2D72" w:rsidP="001B2D72">
            <w:pPr>
              <w:spacing w:line="276" w:lineRule="auto"/>
            </w:pPr>
          </w:p>
        </w:tc>
        <w:tc>
          <w:tcPr>
            <w:tcW w:w="1782" w:type="dxa"/>
          </w:tcPr>
          <w:p w:rsidR="001B2D72" w:rsidRDefault="001B2D72" w:rsidP="001B2D72"/>
          <w:p w:rsidR="001B2D72" w:rsidRDefault="001B2D72" w:rsidP="001B2D72">
            <w:proofErr w:type="spellStart"/>
            <w:r>
              <w:t>Conversaţia</w:t>
            </w:r>
            <w:proofErr w:type="spellEnd"/>
          </w:p>
        </w:tc>
        <w:tc>
          <w:tcPr>
            <w:tcW w:w="1530" w:type="dxa"/>
          </w:tcPr>
          <w:p w:rsidR="001B2D72" w:rsidRDefault="001B2D72" w:rsidP="001B2D72"/>
          <w:p w:rsidR="001B2D72" w:rsidRDefault="001B2D72" w:rsidP="001B2D72">
            <w:pPr>
              <w:jc w:val="center"/>
            </w:pPr>
            <w:r>
              <w:t>Frontal</w:t>
            </w:r>
          </w:p>
        </w:tc>
        <w:tc>
          <w:tcPr>
            <w:tcW w:w="1620" w:type="dxa"/>
          </w:tcPr>
          <w:p w:rsidR="001B2D72" w:rsidRDefault="001B2D72" w:rsidP="001B2D72"/>
        </w:tc>
        <w:tc>
          <w:tcPr>
            <w:tcW w:w="1800" w:type="dxa"/>
          </w:tcPr>
          <w:p w:rsidR="001B2D72" w:rsidRDefault="001B2D72" w:rsidP="001B2D72"/>
          <w:p w:rsidR="001B2D72" w:rsidRDefault="001B2D72" w:rsidP="001B2D72">
            <w:pPr>
              <w:jc w:val="center"/>
            </w:pPr>
          </w:p>
        </w:tc>
      </w:tr>
      <w:tr w:rsidR="001B2D72" w:rsidTr="001B2D72">
        <w:trPr>
          <w:trHeight w:val="3032"/>
        </w:trPr>
        <w:tc>
          <w:tcPr>
            <w:tcW w:w="828" w:type="dxa"/>
          </w:tcPr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rPr>
                <w:b/>
              </w:rPr>
              <w:t>2.</w:t>
            </w:r>
          </w:p>
        </w:tc>
        <w:tc>
          <w:tcPr>
            <w:tcW w:w="2101" w:type="dxa"/>
          </w:tcPr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rPr>
                <w:b/>
              </w:rPr>
              <w:t>Captarea</w:t>
            </w:r>
          </w:p>
          <w:p w:rsidR="001B2D72" w:rsidRDefault="001B2D72" w:rsidP="001B2D72">
            <w:pPr>
              <w:jc w:val="center"/>
            </w:pPr>
            <w:proofErr w:type="spellStart"/>
            <w:r>
              <w:rPr>
                <w:b/>
              </w:rPr>
              <w:t>atenţiei</w:t>
            </w:r>
            <w:proofErr w:type="spellEnd"/>
          </w:p>
        </w:tc>
        <w:tc>
          <w:tcPr>
            <w:tcW w:w="887" w:type="dxa"/>
          </w:tcPr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t>CLR</w:t>
            </w:r>
          </w:p>
          <w:p w:rsidR="001B2D72" w:rsidRDefault="001B2D72" w:rsidP="001B2D72">
            <w:pPr>
              <w:jc w:val="center"/>
            </w:pPr>
            <w:r>
              <w:t>1.1</w:t>
            </w:r>
          </w:p>
          <w:p w:rsidR="001B2D72" w:rsidRDefault="001B2D72" w:rsidP="001B2D72">
            <w:pPr>
              <w:jc w:val="center"/>
            </w:pPr>
            <w:r>
              <w:t>1.2</w:t>
            </w:r>
          </w:p>
          <w:p w:rsidR="001B2D72" w:rsidRDefault="001B2D72" w:rsidP="001B2D72">
            <w:pPr>
              <w:jc w:val="center"/>
            </w:pPr>
            <w:r>
              <w:t>2.1</w:t>
            </w:r>
          </w:p>
          <w:p w:rsidR="001B2D72" w:rsidRDefault="001B2D72" w:rsidP="001B2D72">
            <w:pPr>
              <w:jc w:val="center"/>
            </w:pPr>
            <w:r>
              <w:t xml:space="preserve"> 2.3.</w:t>
            </w:r>
          </w:p>
          <w:p w:rsidR="001B2D72" w:rsidRDefault="001B2D72" w:rsidP="001B2D72">
            <w:r>
              <w:t xml:space="preserve">  D.P.</w:t>
            </w:r>
          </w:p>
          <w:p w:rsidR="001B2D72" w:rsidRDefault="001B2D72" w:rsidP="001B2D72">
            <w:r>
              <w:t xml:space="preserve">  2.3.</w:t>
            </w:r>
          </w:p>
          <w:p w:rsidR="001B2D72" w:rsidRDefault="001B2D72" w:rsidP="001B2D72"/>
          <w:p w:rsidR="001B2D72" w:rsidRDefault="001B2D72" w:rsidP="001B2D72"/>
          <w:p w:rsidR="001B2D72" w:rsidRDefault="001B2D72" w:rsidP="001B2D72"/>
        </w:tc>
        <w:tc>
          <w:tcPr>
            <w:tcW w:w="702" w:type="dxa"/>
          </w:tcPr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>
            <w:r>
              <w:t>O</w:t>
            </w:r>
            <w:r>
              <w:rPr>
                <w:vertAlign w:val="subscript"/>
              </w:rPr>
              <w:t>1</w:t>
            </w:r>
          </w:p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>
            <w:pPr>
              <w:rPr>
                <w:vertAlign w:val="subscript"/>
              </w:rPr>
            </w:pPr>
            <w:r>
              <w:t>O</w:t>
            </w:r>
            <w:r>
              <w:rPr>
                <w:vertAlign w:val="subscript"/>
              </w:rPr>
              <w:t>2</w:t>
            </w:r>
          </w:p>
          <w:p w:rsidR="001B2D72" w:rsidRDefault="001B2D72" w:rsidP="001B2D72">
            <w:pPr>
              <w:rPr>
                <w:vertAlign w:val="subscript"/>
              </w:rPr>
            </w:pPr>
          </w:p>
          <w:p w:rsidR="001B2D72" w:rsidRDefault="001B2D72" w:rsidP="001B2D72"/>
        </w:tc>
        <w:tc>
          <w:tcPr>
            <w:tcW w:w="4158" w:type="dxa"/>
          </w:tcPr>
          <w:p w:rsidR="001B2D72" w:rsidRDefault="001B2D72" w:rsidP="001B2D72">
            <w:pPr>
              <w:spacing w:line="276" w:lineRule="auto"/>
              <w:ind w:left="-108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</w:p>
          <w:p w:rsidR="001B2D72" w:rsidRDefault="001B2D72" w:rsidP="001B2D72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Se prezintă elevilor o ghicitoare:</w:t>
            </w:r>
          </w:p>
          <w:p w:rsidR="001B2D72" w:rsidRDefault="001B2D72" w:rsidP="001B2D72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,,Miezul e doar de mâncat</w:t>
            </w:r>
          </w:p>
          <w:p w:rsidR="001B2D72" w:rsidRDefault="001B2D72" w:rsidP="001B2D72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Coaja e de aruncat</w:t>
            </w:r>
          </w:p>
          <w:p w:rsidR="001B2D72" w:rsidRDefault="001B2D72" w:rsidP="001B2D72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Și în sac se pot păstra</w:t>
            </w:r>
          </w:p>
          <w:p w:rsidR="001B2D72" w:rsidRDefault="001B2D72" w:rsidP="001B2D72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Sparte doar se pot mânca.”</w:t>
            </w:r>
          </w:p>
          <w:p w:rsidR="001B2D72" w:rsidRDefault="001B2D72" w:rsidP="001B2D72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După identificarea răspunsului corect (nuca), se va cere elevilor să se prezinte sub forma unui fruct și să argumenteze răspunsul dat.</w:t>
            </w:r>
          </w:p>
          <w:p w:rsidR="001B2D72" w:rsidRDefault="001B2D72" w:rsidP="001B2D72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,,Mi-ar plăcea să fiu o /un .......deoarece........”</w:t>
            </w:r>
          </w:p>
          <w:p w:rsidR="001B2D72" w:rsidRDefault="001B2D72" w:rsidP="001B2D72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Se prezintă imaginea color a unei nuci, apoi se cere elevilor să identifice sunetul inițial al cuvântului ce denumește imaginea.</w:t>
            </w:r>
          </w:p>
          <w:p w:rsidR="001B2D72" w:rsidRDefault="001B2D72" w:rsidP="001B2D72">
            <w:pPr>
              <w:spacing w:line="276" w:lineRule="auto"/>
              <w:jc w:val="both"/>
            </w:pPr>
          </w:p>
        </w:tc>
        <w:tc>
          <w:tcPr>
            <w:tcW w:w="1782" w:type="dxa"/>
          </w:tcPr>
          <w:p w:rsidR="001B2D72" w:rsidRDefault="001B2D72" w:rsidP="001B2D72"/>
          <w:p w:rsidR="001B2D72" w:rsidRDefault="001B2D72" w:rsidP="001B2D72">
            <w:pPr>
              <w:jc w:val="center"/>
            </w:pPr>
          </w:p>
          <w:p w:rsidR="001B2D72" w:rsidRDefault="001B2D72" w:rsidP="001B2D72">
            <w:r>
              <w:t>Conversația</w:t>
            </w:r>
          </w:p>
          <w:p w:rsidR="001B2D72" w:rsidRDefault="001B2D72" w:rsidP="001B2D72"/>
          <w:p w:rsidR="001B2D72" w:rsidRDefault="001B2D72" w:rsidP="001B2D72"/>
          <w:p w:rsidR="001B2D72" w:rsidRDefault="001B2D72" w:rsidP="001B2D72">
            <w:r>
              <w:t>Problematizarea</w:t>
            </w:r>
          </w:p>
          <w:p w:rsidR="001B2D72" w:rsidRDefault="001B2D72" w:rsidP="001B2D72">
            <w:r>
              <w:t xml:space="preserve"> </w:t>
            </w:r>
          </w:p>
          <w:p w:rsidR="001B2D72" w:rsidRDefault="001B2D72" w:rsidP="001B2D72">
            <w:r>
              <w:t>Exercițiul</w:t>
            </w:r>
          </w:p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>
            <w:r>
              <w:t>Jocul didactic</w:t>
            </w:r>
          </w:p>
          <w:p w:rsidR="001B2D72" w:rsidRDefault="001B2D72" w:rsidP="001B2D72"/>
          <w:p w:rsidR="001B2D72" w:rsidRDefault="001B2D72" w:rsidP="001B2D72">
            <w:r>
              <w:t>Explicația</w:t>
            </w:r>
          </w:p>
          <w:p w:rsidR="001B2D72" w:rsidRDefault="001B2D72" w:rsidP="001B2D72"/>
          <w:p w:rsidR="001B2D72" w:rsidRDefault="001B2D72" w:rsidP="001B2D72">
            <w:r>
              <w:t>Exercițiul</w:t>
            </w: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</w:tc>
        <w:tc>
          <w:tcPr>
            <w:tcW w:w="1530" w:type="dxa"/>
          </w:tcPr>
          <w:p w:rsidR="001B2D72" w:rsidRDefault="001B2D72" w:rsidP="001B2D72"/>
          <w:p w:rsidR="001B2D72" w:rsidRDefault="001B2D72" w:rsidP="001B2D72"/>
          <w:p w:rsidR="001B2D72" w:rsidRDefault="001B2D72" w:rsidP="001B2D72">
            <w:pPr>
              <w:jc w:val="center"/>
            </w:pPr>
            <w:r>
              <w:t>Frontal</w:t>
            </w: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t>Individual</w:t>
            </w: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</w:tc>
        <w:tc>
          <w:tcPr>
            <w:tcW w:w="1620" w:type="dxa"/>
          </w:tcPr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t>Fișă cu ghicitoarea</w:t>
            </w: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t>Imagine color</w:t>
            </w:r>
          </w:p>
        </w:tc>
        <w:tc>
          <w:tcPr>
            <w:tcW w:w="1800" w:type="dxa"/>
          </w:tcPr>
          <w:p w:rsidR="001B2D72" w:rsidRDefault="001B2D72" w:rsidP="001B2D72"/>
          <w:p w:rsidR="001B2D72" w:rsidRDefault="001B2D72" w:rsidP="001B2D72"/>
          <w:p w:rsidR="001B2D72" w:rsidRDefault="001B2D72" w:rsidP="001B2D72">
            <w:r>
              <w:t>Capacitatea de a recepta mesajul oral</w:t>
            </w:r>
          </w:p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>
            <w:r>
              <w:t xml:space="preserve">Capacitatea de a identifica sunetul ”n” </w:t>
            </w:r>
          </w:p>
          <w:p w:rsidR="001B2D72" w:rsidRDefault="001B2D72" w:rsidP="001B2D72"/>
          <w:p w:rsidR="001B2D72" w:rsidRDefault="001B2D72" w:rsidP="001B2D72"/>
          <w:p w:rsidR="001B2D72" w:rsidRDefault="001B2D72" w:rsidP="001B2D72"/>
        </w:tc>
      </w:tr>
      <w:tr w:rsidR="001B2D72" w:rsidTr="001B2D72">
        <w:trPr>
          <w:trHeight w:val="149"/>
        </w:trPr>
        <w:tc>
          <w:tcPr>
            <w:tcW w:w="828" w:type="dxa"/>
          </w:tcPr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rPr>
                <w:b/>
              </w:rPr>
              <w:t>3.</w:t>
            </w:r>
          </w:p>
        </w:tc>
        <w:tc>
          <w:tcPr>
            <w:tcW w:w="2101" w:type="dxa"/>
          </w:tcPr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proofErr w:type="spellStart"/>
            <w:r>
              <w:rPr>
                <w:b/>
              </w:rPr>
              <w:t>Anunţarea</w:t>
            </w:r>
            <w:proofErr w:type="spellEnd"/>
            <w:r>
              <w:rPr>
                <w:b/>
              </w:rPr>
              <w:t xml:space="preserve"> temei </w:t>
            </w:r>
            <w:proofErr w:type="spellStart"/>
            <w:r>
              <w:rPr>
                <w:b/>
              </w:rPr>
              <w:t>şi</w:t>
            </w:r>
            <w:proofErr w:type="spellEnd"/>
            <w:r>
              <w:rPr>
                <w:b/>
              </w:rPr>
              <w:t xml:space="preserve"> a obiectivelor</w:t>
            </w:r>
          </w:p>
        </w:tc>
        <w:tc>
          <w:tcPr>
            <w:tcW w:w="887" w:type="dxa"/>
          </w:tcPr>
          <w:p w:rsidR="001B2D72" w:rsidRDefault="001B2D72" w:rsidP="001B2D72"/>
          <w:p w:rsidR="001B2D72" w:rsidRDefault="001B2D72" w:rsidP="001B2D72"/>
          <w:p w:rsidR="001B2D72" w:rsidRDefault="001B2D72" w:rsidP="001B2D72">
            <w:r>
              <w:t>CLR</w:t>
            </w:r>
          </w:p>
          <w:p w:rsidR="001B2D72" w:rsidRDefault="001B2D72" w:rsidP="001B2D72">
            <w:r>
              <w:t xml:space="preserve">  2.3.</w:t>
            </w:r>
          </w:p>
        </w:tc>
        <w:tc>
          <w:tcPr>
            <w:tcW w:w="702" w:type="dxa"/>
          </w:tcPr>
          <w:p w:rsidR="001B2D72" w:rsidRDefault="001B2D72" w:rsidP="001B2D72"/>
          <w:p w:rsidR="001B2D72" w:rsidRDefault="001B2D72" w:rsidP="001B2D72"/>
          <w:p w:rsidR="001B2D72" w:rsidRDefault="001B2D72" w:rsidP="001B2D72"/>
        </w:tc>
        <w:tc>
          <w:tcPr>
            <w:tcW w:w="4158" w:type="dxa"/>
          </w:tcPr>
          <w:p w:rsidR="001B2D72" w:rsidRDefault="001B2D72" w:rsidP="001B2D72">
            <w:pPr>
              <w:spacing w:line="276" w:lineRule="auto"/>
            </w:pPr>
            <w:r>
              <w:t xml:space="preserve">    </w:t>
            </w:r>
          </w:p>
          <w:p w:rsidR="001B2D72" w:rsidRDefault="001B2D72" w:rsidP="001B2D72">
            <w:pPr>
              <w:spacing w:line="276" w:lineRule="auto"/>
            </w:pPr>
            <w:r>
              <w:t xml:space="preserve">   Se comunică elevilor tema </w:t>
            </w:r>
            <w:proofErr w:type="spellStart"/>
            <w:r>
              <w:t>lecţiei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obiectivele urmărite în termini accesibili lor.</w:t>
            </w:r>
          </w:p>
          <w:p w:rsidR="001B2D72" w:rsidRDefault="001B2D72" w:rsidP="001B2D72">
            <w:pPr>
              <w:spacing w:line="276" w:lineRule="auto"/>
            </w:pPr>
            <w:r>
              <w:t>Se afișează în fața clasei planșa cu literele ,,n” și ,,N”.</w:t>
            </w:r>
          </w:p>
        </w:tc>
        <w:tc>
          <w:tcPr>
            <w:tcW w:w="1782" w:type="dxa"/>
          </w:tcPr>
          <w:p w:rsidR="001B2D72" w:rsidRDefault="001B2D72" w:rsidP="001B2D72"/>
          <w:p w:rsidR="001B2D72" w:rsidRDefault="001B2D72" w:rsidP="001B2D72">
            <w:r>
              <w:t xml:space="preserve">   </w:t>
            </w:r>
            <w:proofErr w:type="spellStart"/>
            <w:r>
              <w:t>Conversaţia</w:t>
            </w:r>
            <w:proofErr w:type="spellEnd"/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proofErr w:type="spellStart"/>
            <w:r>
              <w:t>Explicaţia</w:t>
            </w:r>
            <w:proofErr w:type="spellEnd"/>
          </w:p>
          <w:p w:rsidR="001B2D72" w:rsidRDefault="001B2D72" w:rsidP="001B2D72">
            <w:pPr>
              <w:jc w:val="center"/>
            </w:pPr>
            <w:r>
              <w:t>Observația</w:t>
            </w:r>
          </w:p>
        </w:tc>
        <w:tc>
          <w:tcPr>
            <w:tcW w:w="1530" w:type="dxa"/>
          </w:tcPr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/>
          <w:p w:rsidR="001B2D72" w:rsidRDefault="001B2D72" w:rsidP="001B2D72">
            <w:r>
              <w:t>Frontal</w:t>
            </w:r>
          </w:p>
        </w:tc>
        <w:tc>
          <w:tcPr>
            <w:tcW w:w="1620" w:type="dxa"/>
          </w:tcPr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t xml:space="preserve">  </w:t>
            </w: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t>Planșă cu literele ,,N” și ,,n”</w:t>
            </w:r>
          </w:p>
        </w:tc>
        <w:tc>
          <w:tcPr>
            <w:tcW w:w="1800" w:type="dxa"/>
          </w:tcPr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t xml:space="preserve">Capacitatea de a </w:t>
            </w:r>
            <w:proofErr w:type="spellStart"/>
            <w:r>
              <w:t>recepţiona</w:t>
            </w:r>
            <w:proofErr w:type="spellEnd"/>
            <w:r>
              <w:t xml:space="preserve"> mesajul transmis</w:t>
            </w: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both"/>
            </w:pPr>
          </w:p>
        </w:tc>
      </w:tr>
      <w:tr w:rsidR="001B2D72" w:rsidTr="001B2D72">
        <w:trPr>
          <w:trHeight w:val="4499"/>
        </w:trPr>
        <w:tc>
          <w:tcPr>
            <w:tcW w:w="828" w:type="dxa"/>
          </w:tcPr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rPr>
                <w:b/>
              </w:rPr>
              <w:t>4.</w:t>
            </w:r>
          </w:p>
        </w:tc>
        <w:tc>
          <w:tcPr>
            <w:tcW w:w="2101" w:type="dxa"/>
          </w:tcPr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rPr>
                <w:b/>
              </w:rPr>
              <w:t>Dirijarea</w:t>
            </w:r>
          </w:p>
          <w:p w:rsidR="001B2D72" w:rsidRDefault="001B2D72" w:rsidP="001B2D72">
            <w:pPr>
              <w:jc w:val="center"/>
            </w:pPr>
            <w:proofErr w:type="spellStart"/>
            <w:r>
              <w:rPr>
                <w:b/>
              </w:rPr>
              <w:t>învăţării</w:t>
            </w:r>
            <w:proofErr w:type="spellEnd"/>
          </w:p>
        </w:tc>
        <w:tc>
          <w:tcPr>
            <w:tcW w:w="887" w:type="dxa"/>
          </w:tcPr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t>CLR</w:t>
            </w:r>
          </w:p>
          <w:p w:rsidR="001B2D72" w:rsidRDefault="001B2D72" w:rsidP="001B2D72">
            <w:pPr>
              <w:jc w:val="center"/>
            </w:pPr>
            <w:r>
              <w:t>1.3.</w:t>
            </w:r>
          </w:p>
          <w:p w:rsidR="001B2D72" w:rsidRDefault="001B2D72" w:rsidP="001B2D72">
            <w:pPr>
              <w:jc w:val="center"/>
            </w:pPr>
            <w:r>
              <w:t>2.1</w:t>
            </w: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t>MEM</w:t>
            </w:r>
          </w:p>
          <w:p w:rsidR="001B2D72" w:rsidRDefault="001B2D72" w:rsidP="001B2D72">
            <w:pPr>
              <w:jc w:val="center"/>
            </w:pPr>
            <w:r>
              <w:t>1.1.</w:t>
            </w: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/>
          <w:p w:rsidR="001B2D72" w:rsidRDefault="001B2D72" w:rsidP="001B2D72">
            <w:pPr>
              <w:jc w:val="center"/>
            </w:pPr>
            <w:r>
              <w:t>C.L.R</w:t>
            </w:r>
          </w:p>
          <w:p w:rsidR="001B2D72" w:rsidRDefault="001B2D72" w:rsidP="001B2D72">
            <w:pPr>
              <w:jc w:val="center"/>
            </w:pPr>
            <w:r>
              <w:t>4.1.</w:t>
            </w: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t>CLR</w:t>
            </w:r>
          </w:p>
          <w:p w:rsidR="001B2D72" w:rsidRDefault="001B2D72" w:rsidP="001B2D72">
            <w:pPr>
              <w:jc w:val="both"/>
            </w:pPr>
            <w:r>
              <w:t xml:space="preserve">   2.1.</w:t>
            </w: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r>
              <w:t xml:space="preserve">    </w:t>
            </w:r>
          </w:p>
        </w:tc>
        <w:tc>
          <w:tcPr>
            <w:tcW w:w="702" w:type="dxa"/>
          </w:tcPr>
          <w:p w:rsidR="001B2D72" w:rsidRDefault="001B2D72" w:rsidP="001B2D72"/>
          <w:p w:rsidR="001B2D72" w:rsidRDefault="001B2D72" w:rsidP="001B2D72"/>
          <w:p w:rsidR="001B2D72" w:rsidRDefault="001B2D72" w:rsidP="001B2D72">
            <w:pPr>
              <w:rPr>
                <w:vertAlign w:val="subscript"/>
              </w:rPr>
            </w:pPr>
          </w:p>
          <w:p w:rsidR="001B2D72" w:rsidRDefault="001B2D72" w:rsidP="001B2D72">
            <w:pPr>
              <w:rPr>
                <w:vertAlign w:val="subscript"/>
              </w:rPr>
            </w:pPr>
          </w:p>
          <w:p w:rsidR="001B2D72" w:rsidRDefault="001B2D72" w:rsidP="001B2D72">
            <w:r>
              <w:t>O</w:t>
            </w:r>
            <w:r>
              <w:rPr>
                <w:vertAlign w:val="subscript"/>
              </w:rPr>
              <w:t>2</w:t>
            </w:r>
          </w:p>
          <w:p w:rsidR="001B2D72" w:rsidRDefault="001B2D72" w:rsidP="001B2D72">
            <w:pPr>
              <w:rPr>
                <w:vertAlign w:val="subscript"/>
              </w:rPr>
            </w:pPr>
          </w:p>
          <w:p w:rsidR="001B2D72" w:rsidRDefault="001B2D72" w:rsidP="001B2D72"/>
          <w:p w:rsidR="001B2D72" w:rsidRDefault="001B2D72" w:rsidP="001B2D72">
            <w:pPr>
              <w:rPr>
                <w:vertAlign w:val="subscript"/>
              </w:rPr>
            </w:pPr>
          </w:p>
          <w:p w:rsidR="001B2D72" w:rsidRDefault="001B2D72" w:rsidP="001B2D72">
            <w:pPr>
              <w:rPr>
                <w:vertAlign w:val="subscript"/>
              </w:rPr>
            </w:pPr>
          </w:p>
          <w:p w:rsidR="001B2D72" w:rsidRDefault="001B2D72" w:rsidP="001B2D72">
            <w:pPr>
              <w:rPr>
                <w:vertAlign w:val="subscript"/>
              </w:rPr>
            </w:pPr>
          </w:p>
          <w:p w:rsidR="001B2D72" w:rsidRDefault="001B2D72" w:rsidP="001B2D72">
            <w:pPr>
              <w:rPr>
                <w:vertAlign w:val="subscript"/>
              </w:rPr>
            </w:pPr>
          </w:p>
          <w:p w:rsidR="001B2D72" w:rsidRDefault="001B2D72" w:rsidP="001B2D72">
            <w:pPr>
              <w:rPr>
                <w:vertAlign w:val="subscript"/>
              </w:rPr>
            </w:pPr>
          </w:p>
          <w:p w:rsidR="001B2D72" w:rsidRDefault="001B2D72" w:rsidP="001B2D72">
            <w:pPr>
              <w:rPr>
                <w:vertAlign w:val="subscript"/>
              </w:rPr>
            </w:pPr>
          </w:p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>
            <w:pPr>
              <w:rPr>
                <w:vertAlign w:val="subscript"/>
              </w:rPr>
            </w:pPr>
          </w:p>
          <w:p w:rsidR="001B2D72" w:rsidRDefault="001B2D72" w:rsidP="001B2D72">
            <w:pPr>
              <w:rPr>
                <w:vertAlign w:val="subscript"/>
              </w:rPr>
            </w:pPr>
          </w:p>
          <w:p w:rsidR="001B2D72" w:rsidRDefault="001B2D72" w:rsidP="001B2D72">
            <w:pPr>
              <w:rPr>
                <w:vertAlign w:val="subscript"/>
              </w:rPr>
            </w:pPr>
          </w:p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>
            <w:pPr>
              <w:rPr>
                <w:vertAlign w:val="subscript"/>
              </w:rPr>
            </w:pPr>
            <w:r>
              <w:t>O</w:t>
            </w:r>
            <w:r>
              <w:rPr>
                <w:vertAlign w:val="subscript"/>
              </w:rPr>
              <w:t>3</w:t>
            </w:r>
          </w:p>
          <w:p w:rsidR="001B2D72" w:rsidRDefault="001B2D72" w:rsidP="001B2D72">
            <w:pPr>
              <w:rPr>
                <w:vertAlign w:val="subscript"/>
              </w:rPr>
            </w:pPr>
          </w:p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>
            <w:pPr>
              <w:rPr>
                <w:vertAlign w:val="subscript"/>
              </w:rPr>
            </w:pPr>
          </w:p>
          <w:p w:rsidR="001B2D72" w:rsidRDefault="001B2D72" w:rsidP="001B2D72">
            <w:pPr>
              <w:rPr>
                <w:vertAlign w:val="subscript"/>
              </w:rPr>
            </w:pPr>
          </w:p>
          <w:p w:rsidR="001B2D72" w:rsidRDefault="001B2D72" w:rsidP="001B2D72">
            <w:pPr>
              <w:rPr>
                <w:vertAlign w:val="subscript"/>
              </w:rPr>
            </w:pPr>
          </w:p>
          <w:p w:rsidR="001B2D72" w:rsidRDefault="001B2D72" w:rsidP="001B2D72">
            <w:pPr>
              <w:rPr>
                <w:vertAlign w:val="subscript"/>
              </w:rPr>
            </w:pPr>
          </w:p>
          <w:p w:rsidR="001B2D72" w:rsidRDefault="001B2D72" w:rsidP="001B2D72">
            <w:pPr>
              <w:rPr>
                <w:vertAlign w:val="subscript"/>
              </w:rPr>
            </w:pPr>
          </w:p>
          <w:p w:rsidR="001B2D72" w:rsidRDefault="001B2D72" w:rsidP="001B2D72">
            <w:pPr>
              <w:rPr>
                <w:vertAlign w:val="subscript"/>
              </w:rPr>
            </w:pPr>
          </w:p>
          <w:p w:rsidR="001B2D72" w:rsidRDefault="001B2D72" w:rsidP="001B2D72">
            <w:pPr>
              <w:rPr>
                <w:vertAlign w:val="subscript"/>
              </w:rPr>
            </w:pPr>
          </w:p>
          <w:p w:rsidR="001B2D72" w:rsidRDefault="001B2D72" w:rsidP="001B2D72">
            <w:pPr>
              <w:rPr>
                <w:vertAlign w:val="subscript"/>
              </w:rPr>
            </w:pPr>
            <w:r>
              <w:t>O</w:t>
            </w:r>
            <w:r>
              <w:rPr>
                <w:vertAlign w:val="subscript"/>
              </w:rPr>
              <w:t>5</w:t>
            </w:r>
          </w:p>
          <w:p w:rsidR="001B2D72" w:rsidRDefault="001B2D72" w:rsidP="001B2D72"/>
          <w:p w:rsidR="001B2D72" w:rsidRDefault="001B2D72" w:rsidP="001B2D72">
            <w:pPr>
              <w:rPr>
                <w:vertAlign w:val="subscript"/>
              </w:rPr>
            </w:pPr>
            <w:r>
              <w:t>O</w:t>
            </w:r>
            <w:r>
              <w:rPr>
                <w:vertAlign w:val="subscript"/>
              </w:rPr>
              <w:t>4</w:t>
            </w:r>
          </w:p>
          <w:p w:rsidR="001B2D72" w:rsidRDefault="001B2D72" w:rsidP="001B2D72"/>
          <w:p w:rsidR="001B2D72" w:rsidRDefault="001B2D72" w:rsidP="001B2D72">
            <w:pPr>
              <w:rPr>
                <w:vertAlign w:val="subscript"/>
              </w:rPr>
            </w:pPr>
          </w:p>
          <w:p w:rsidR="001B2D72" w:rsidRDefault="001B2D72" w:rsidP="001B2D72"/>
        </w:tc>
        <w:tc>
          <w:tcPr>
            <w:tcW w:w="4158" w:type="dxa"/>
          </w:tcPr>
          <w:p w:rsidR="001B2D72" w:rsidRDefault="001B2D72" w:rsidP="001B2D72">
            <w:pPr>
              <w:spacing w:line="276" w:lineRule="auto"/>
            </w:pPr>
            <w:r>
              <w:t xml:space="preserve"> Se citește elevilor povestea ,,Nuca lăudăroasă”. (Anexa 1)</w:t>
            </w:r>
          </w:p>
          <w:p w:rsidR="001B2D72" w:rsidRDefault="001B2D72" w:rsidP="001B2D72">
            <w:pPr>
              <w:spacing w:line="276" w:lineRule="auto"/>
            </w:pPr>
            <w:r>
              <w:t>Se poartă discuții referitoare la conținutul  textului lecturat.</w:t>
            </w:r>
          </w:p>
          <w:p w:rsidR="001B2D72" w:rsidRDefault="001B2D72" w:rsidP="001B2D72">
            <w:pPr>
              <w:spacing w:line="276" w:lineRule="auto"/>
            </w:pPr>
            <w:r>
              <w:t>Unde creștea nucul?</w:t>
            </w:r>
          </w:p>
          <w:p w:rsidR="001B2D72" w:rsidRDefault="001B2D72" w:rsidP="001B2D72">
            <w:pPr>
              <w:spacing w:line="276" w:lineRule="auto"/>
            </w:pPr>
            <w:r>
              <w:t>Cine a vrut să tragă un pui de somn?</w:t>
            </w:r>
          </w:p>
          <w:p w:rsidR="001B2D72" w:rsidRDefault="001B2D72" w:rsidP="001B2D72">
            <w:pPr>
              <w:spacing w:line="276" w:lineRule="auto"/>
            </w:pPr>
            <w:r>
              <w:t>Ce a pățit ursul în timpul somnului?</w:t>
            </w:r>
          </w:p>
          <w:p w:rsidR="001B2D72" w:rsidRDefault="001B2D72" w:rsidP="001B2D72">
            <w:pPr>
              <w:spacing w:line="276" w:lineRule="auto"/>
            </w:pPr>
            <w:r>
              <w:t>Ce părere avea nuca despre ea?</w:t>
            </w:r>
          </w:p>
          <w:p w:rsidR="001B2D72" w:rsidRDefault="001B2D72" w:rsidP="001B2D72">
            <w:pPr>
              <w:spacing w:line="276" w:lineRule="auto"/>
            </w:pPr>
            <w:r>
              <w:t>Care erau animalele ce se temeau de ea?</w:t>
            </w:r>
          </w:p>
          <w:p w:rsidR="001B2D72" w:rsidRDefault="001B2D72" w:rsidP="001B2D72">
            <w:pPr>
              <w:spacing w:line="276" w:lineRule="auto"/>
            </w:pPr>
            <w:r>
              <w:t>Cum se credea nuca?</w:t>
            </w:r>
          </w:p>
          <w:p w:rsidR="001B2D72" w:rsidRDefault="001B2D72" w:rsidP="001B2D72">
            <w:pPr>
              <w:spacing w:line="276" w:lineRule="auto"/>
            </w:pPr>
            <w:r>
              <w:t>Cum a dispărut nuca?</w:t>
            </w:r>
          </w:p>
          <w:p w:rsidR="001B2D72" w:rsidRDefault="001B2D72" w:rsidP="001B2D72">
            <w:pPr>
              <w:spacing w:line="276" w:lineRule="auto"/>
            </w:pPr>
            <w:r>
              <w:t>Care este învățătura pe care o desprindem din acest text?</w:t>
            </w:r>
          </w:p>
          <w:p w:rsidR="001B2D72" w:rsidRDefault="001B2D72" w:rsidP="001B2D72">
            <w:pPr>
              <w:spacing w:line="276" w:lineRule="auto"/>
            </w:pPr>
          </w:p>
          <w:p w:rsidR="001B2D72" w:rsidRDefault="001B2D72" w:rsidP="001B2D72">
            <w:pPr>
              <w:spacing w:line="276" w:lineRule="auto"/>
            </w:pPr>
            <w:r>
              <w:t xml:space="preserve">  Se alege una dintre propozițiile spuse de elevi și se analizează după metoda fonetică , </w:t>
            </w:r>
            <w:proofErr w:type="spellStart"/>
            <w:r>
              <w:t>analitico</w:t>
            </w:r>
            <w:proofErr w:type="spellEnd"/>
            <w:r>
              <w:t>-sintetică.</w:t>
            </w:r>
          </w:p>
          <w:p w:rsidR="001B2D72" w:rsidRDefault="001B2D72" w:rsidP="001B2D72">
            <w:pPr>
              <w:spacing w:line="276" w:lineRule="auto"/>
            </w:pPr>
            <w:r>
              <w:rPr>
                <w:i/>
              </w:rPr>
              <w:t>Nuca se credea puternică.</w:t>
            </w:r>
          </w:p>
          <w:p w:rsidR="001B2D72" w:rsidRDefault="001B2D72" w:rsidP="001B2D72">
            <w:pPr>
              <w:spacing w:line="276" w:lineRule="auto"/>
            </w:pPr>
            <w:r>
              <w:t xml:space="preserve">  </w:t>
            </w:r>
          </w:p>
          <w:p w:rsidR="001B2D72" w:rsidRDefault="001B2D72" w:rsidP="001B2D72">
            <w:pPr>
              <w:spacing w:line="276" w:lineRule="auto"/>
            </w:pPr>
            <w:r>
              <w:t xml:space="preserve">  Se solicită exemple de cuvinte care conțin sunetul „n” la început, la mijloc și la sfârșit.</w:t>
            </w:r>
          </w:p>
          <w:p w:rsidR="001B2D72" w:rsidRDefault="001B2D72" w:rsidP="001B2D72">
            <w:pPr>
              <w:spacing w:line="276" w:lineRule="auto"/>
            </w:pPr>
            <w:r>
              <w:t xml:space="preserve"> Se propune jocul „ Bate din palme”.     Elevii vor bate din palme la auzul cuvintelor ce conțin sunetului nou și vor ridica brațele dacă sunetul nou lipsește .</w:t>
            </w:r>
          </w:p>
          <w:p w:rsidR="001B2D72" w:rsidRDefault="001B2D72" w:rsidP="001B2D72">
            <w:pPr>
              <w:spacing w:line="276" w:lineRule="auto"/>
            </w:pPr>
          </w:p>
          <w:p w:rsidR="001B2D72" w:rsidRDefault="001B2D72" w:rsidP="001B2D72">
            <w:pPr>
              <w:spacing w:line="276" w:lineRule="auto"/>
            </w:pPr>
            <w:r>
              <w:t xml:space="preserve"> Se discută situațiile în care se folosește scrierea cu litere mari și mici a unor cuvinte. </w:t>
            </w:r>
          </w:p>
          <w:p w:rsidR="001B2D72" w:rsidRDefault="001B2D72" w:rsidP="001B2D72">
            <w:pPr>
              <w:spacing w:line="276" w:lineRule="auto"/>
            </w:pPr>
            <w:r>
              <w:t xml:space="preserve"> </w:t>
            </w:r>
          </w:p>
          <w:p w:rsidR="001B2D72" w:rsidRDefault="001B2D72" w:rsidP="001B2D72">
            <w:pPr>
              <w:spacing w:line="276" w:lineRule="auto"/>
            </w:pPr>
            <w:r>
              <w:t>Se solicită elevilor să rezolve sarcinile de pe fișa de lucru. (Anexa 2)</w:t>
            </w:r>
          </w:p>
        </w:tc>
        <w:tc>
          <w:tcPr>
            <w:tcW w:w="1782" w:type="dxa"/>
          </w:tcPr>
          <w:p w:rsidR="001B2D72" w:rsidRDefault="001B2D72" w:rsidP="001B2D72">
            <w:pPr>
              <w:jc w:val="center"/>
            </w:pPr>
            <w:r>
              <w:t xml:space="preserve">Lectura </w:t>
            </w: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both"/>
            </w:pPr>
            <w:proofErr w:type="spellStart"/>
            <w:r>
              <w:t>Conversaţia</w:t>
            </w:r>
            <w:proofErr w:type="spellEnd"/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  <w:r>
              <w:t xml:space="preserve">Metoda fonetică, </w:t>
            </w:r>
            <w:proofErr w:type="spellStart"/>
            <w:r>
              <w:t>analitico</w:t>
            </w:r>
            <w:proofErr w:type="spellEnd"/>
            <w:r>
              <w:t>-sintetică.</w:t>
            </w: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  <w:r>
              <w:t>Conversația</w:t>
            </w: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  <w:r>
              <w:t>Jocul didactic</w:t>
            </w: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  <w:proofErr w:type="spellStart"/>
            <w:r>
              <w:t>Conversaţia</w:t>
            </w:r>
            <w:proofErr w:type="spellEnd"/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  <w:r>
              <w:t xml:space="preserve"> </w:t>
            </w:r>
            <w:proofErr w:type="spellStart"/>
            <w:r>
              <w:t>Exerciţiul</w:t>
            </w:r>
            <w:proofErr w:type="spellEnd"/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r>
              <w:t xml:space="preserve">  </w:t>
            </w:r>
          </w:p>
          <w:p w:rsidR="001B2D72" w:rsidRDefault="001B2D72" w:rsidP="001B2D72">
            <w:pPr>
              <w:jc w:val="center"/>
            </w:pPr>
          </w:p>
        </w:tc>
        <w:tc>
          <w:tcPr>
            <w:tcW w:w="1530" w:type="dxa"/>
          </w:tcPr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both"/>
            </w:pPr>
            <w:r>
              <w:t>Frontal</w:t>
            </w: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  <w:r>
              <w:t>Individual</w:t>
            </w: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  <w:r>
              <w:t xml:space="preserve">  Frontal</w:t>
            </w: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  <w:r>
              <w:t xml:space="preserve">   Frontal</w:t>
            </w: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  <w:r>
              <w:t>Individual</w:t>
            </w: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r>
              <w:t xml:space="preserve">  Individual</w:t>
            </w:r>
          </w:p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>
            <w:r>
              <w:t xml:space="preserve">Frontal </w:t>
            </w:r>
          </w:p>
          <w:p w:rsidR="001B2D72" w:rsidRDefault="001B2D72" w:rsidP="001B2D72"/>
          <w:p w:rsidR="001B2D72" w:rsidRDefault="001B2D72" w:rsidP="001B2D72"/>
          <w:p w:rsidR="001B2D72" w:rsidRDefault="001B2D72" w:rsidP="001B2D72">
            <w:r>
              <w:t>Frontal</w:t>
            </w:r>
          </w:p>
        </w:tc>
        <w:tc>
          <w:tcPr>
            <w:tcW w:w="1620" w:type="dxa"/>
          </w:tcPr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t>Fișă cu povestea ,,Nuca lăudăroasă”</w:t>
            </w: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t>Tablă</w:t>
            </w: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t>Cretă colorată</w:t>
            </w: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/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t>Fișe de lucru</w:t>
            </w: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>
            <w:r>
              <w:t xml:space="preserve">   </w:t>
            </w:r>
          </w:p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/>
        </w:tc>
        <w:tc>
          <w:tcPr>
            <w:tcW w:w="1800" w:type="dxa"/>
          </w:tcPr>
          <w:p w:rsidR="001B2D72" w:rsidRDefault="001B2D72" w:rsidP="001B2D72">
            <w:r>
              <w:t>Capacitatea de a formula răspunsuri corecte la întrebări pe baza textului</w:t>
            </w:r>
          </w:p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  <w:r>
              <w:t xml:space="preserve">Capacitatea de a formula corect </w:t>
            </w:r>
            <w:proofErr w:type="spellStart"/>
            <w:r>
              <w:t>propoziţii</w:t>
            </w:r>
            <w:proofErr w:type="spellEnd"/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  <w:r>
              <w:t>Exersarea auzului fonematic</w:t>
            </w: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pPr>
              <w:jc w:val="both"/>
            </w:pPr>
          </w:p>
          <w:p w:rsidR="001B2D72" w:rsidRDefault="001B2D72" w:rsidP="001B2D72">
            <w:r>
              <w:t>Capacitatea de a realiza corespondența dintre imagine și conținutul poveștii</w:t>
            </w:r>
          </w:p>
          <w:p w:rsidR="001B2D72" w:rsidRDefault="001B2D72" w:rsidP="001B2D72">
            <w:r>
              <w:t>Capacitatea de a identifica numărul de silabe al unor cuvinte date</w:t>
            </w:r>
          </w:p>
          <w:p w:rsidR="001B2D72" w:rsidRDefault="001B2D72" w:rsidP="001B2D72">
            <w:pPr>
              <w:jc w:val="both"/>
            </w:pPr>
            <w:r>
              <w:t>Capacitatea de  a recunoaște literele noi;</w:t>
            </w:r>
          </w:p>
          <w:p w:rsidR="001B2D72" w:rsidRDefault="001B2D72" w:rsidP="001B2D72">
            <w:pPr>
              <w:jc w:val="both"/>
            </w:pPr>
            <w:r>
              <w:t>Capacitatea de a despărți corect în silabe diferite cuvinte</w:t>
            </w:r>
          </w:p>
          <w:p w:rsidR="001B2D72" w:rsidRDefault="001B2D72" w:rsidP="001B2D72"/>
        </w:tc>
      </w:tr>
      <w:tr w:rsidR="001B2D72" w:rsidTr="001B2D72">
        <w:trPr>
          <w:trHeight w:val="883"/>
        </w:trPr>
        <w:tc>
          <w:tcPr>
            <w:tcW w:w="828" w:type="dxa"/>
          </w:tcPr>
          <w:p w:rsidR="001B2D72" w:rsidRDefault="001B2D72" w:rsidP="001B2D72">
            <w:pPr>
              <w:jc w:val="center"/>
            </w:pPr>
            <w:r>
              <w:rPr>
                <w:b/>
              </w:rPr>
              <w:t>6.</w:t>
            </w: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</w:tc>
        <w:tc>
          <w:tcPr>
            <w:tcW w:w="2101" w:type="dxa"/>
          </w:tcPr>
          <w:p w:rsidR="001B2D72" w:rsidRDefault="001B2D72" w:rsidP="001B2D72">
            <w:r>
              <w:rPr>
                <w:b/>
              </w:rPr>
              <w:t xml:space="preserve">Activitate </w:t>
            </w:r>
          </w:p>
          <w:p w:rsidR="001B2D72" w:rsidRDefault="001B2D72" w:rsidP="001B2D72">
            <w:r>
              <w:rPr>
                <w:b/>
              </w:rPr>
              <w:t>recreativă</w:t>
            </w:r>
          </w:p>
          <w:p w:rsidR="001B2D72" w:rsidRDefault="001B2D72" w:rsidP="001B2D72">
            <w:pPr>
              <w:jc w:val="center"/>
            </w:pPr>
          </w:p>
        </w:tc>
        <w:tc>
          <w:tcPr>
            <w:tcW w:w="887" w:type="dxa"/>
          </w:tcPr>
          <w:p w:rsidR="001B2D72" w:rsidRDefault="001B2D72" w:rsidP="001B2D72">
            <w:r>
              <w:t>CLR</w:t>
            </w:r>
          </w:p>
          <w:p w:rsidR="001B2D72" w:rsidRDefault="001B2D72" w:rsidP="001B2D72">
            <w:r>
              <w:t xml:space="preserve">  1.3.</w:t>
            </w:r>
          </w:p>
          <w:p w:rsidR="001B2D72" w:rsidRDefault="001B2D72" w:rsidP="001B2D72">
            <w:r>
              <w:t>AVAP</w:t>
            </w:r>
          </w:p>
          <w:p w:rsidR="001B2D72" w:rsidRDefault="001B2D72" w:rsidP="001B2D72">
            <w:r>
              <w:t xml:space="preserve">   2.2</w:t>
            </w:r>
          </w:p>
          <w:p w:rsidR="001B2D72" w:rsidRDefault="001B2D72" w:rsidP="001B2D72"/>
          <w:p w:rsidR="001B2D72" w:rsidRDefault="001B2D72" w:rsidP="001B2D72"/>
          <w:p w:rsidR="001B2D72" w:rsidRDefault="001B2D72" w:rsidP="001B2D72"/>
        </w:tc>
        <w:tc>
          <w:tcPr>
            <w:tcW w:w="702" w:type="dxa"/>
          </w:tcPr>
          <w:p w:rsidR="001B2D72" w:rsidRDefault="001B2D72" w:rsidP="001B2D72"/>
          <w:p w:rsidR="001B2D72" w:rsidRDefault="001B2D72" w:rsidP="001B2D72">
            <w:r>
              <w:t>O</w:t>
            </w:r>
            <w:r>
              <w:rPr>
                <w:vertAlign w:val="subscript"/>
              </w:rPr>
              <w:t>6</w:t>
            </w:r>
          </w:p>
          <w:p w:rsidR="001B2D72" w:rsidRDefault="001B2D72" w:rsidP="001B2D72"/>
        </w:tc>
        <w:tc>
          <w:tcPr>
            <w:tcW w:w="4158" w:type="dxa"/>
          </w:tcPr>
          <w:p w:rsidR="001B2D72" w:rsidRDefault="001B2D72" w:rsidP="001B2D72">
            <w:pPr>
              <w:spacing w:line="276" w:lineRule="auto"/>
              <w:jc w:val="both"/>
            </w:pPr>
            <w:r>
              <w:t xml:space="preserve"> Elevii vor aranja secvențele care compun povestea (.Anexa 3)</w:t>
            </w:r>
          </w:p>
          <w:p w:rsidR="001B2D72" w:rsidRDefault="001B2D72" w:rsidP="001B2D72">
            <w:pPr>
              <w:spacing w:line="276" w:lineRule="auto"/>
              <w:jc w:val="both"/>
            </w:pPr>
          </w:p>
          <w:p w:rsidR="001B2D72" w:rsidRDefault="001B2D72" w:rsidP="001B2D72">
            <w:pPr>
              <w:spacing w:line="276" w:lineRule="auto"/>
              <w:jc w:val="both"/>
            </w:pPr>
          </w:p>
        </w:tc>
        <w:tc>
          <w:tcPr>
            <w:tcW w:w="1782" w:type="dxa"/>
          </w:tcPr>
          <w:p w:rsidR="001B2D72" w:rsidRDefault="001B2D72" w:rsidP="001B2D72">
            <w:pPr>
              <w:ind w:left="-171"/>
              <w:jc w:val="center"/>
            </w:pPr>
            <w:r>
              <w:t>Conversația</w:t>
            </w: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r>
              <w:t xml:space="preserve">Explicația Demonstrația </w:t>
            </w:r>
          </w:p>
          <w:p w:rsidR="001B2D72" w:rsidRDefault="001B2D72" w:rsidP="001B2D72"/>
          <w:p w:rsidR="001B2D72" w:rsidRDefault="001B2D72" w:rsidP="001B2D72">
            <w:r>
              <w:t>Activitate practică</w:t>
            </w:r>
          </w:p>
        </w:tc>
        <w:tc>
          <w:tcPr>
            <w:tcW w:w="1530" w:type="dxa"/>
          </w:tcPr>
          <w:p w:rsidR="001B2D72" w:rsidRDefault="001B2D72" w:rsidP="001B2D72"/>
          <w:p w:rsidR="001B2D72" w:rsidRDefault="001B2D72" w:rsidP="001B2D72">
            <w:r>
              <w:t xml:space="preserve">Frontal </w:t>
            </w:r>
          </w:p>
          <w:p w:rsidR="001B2D72" w:rsidRDefault="001B2D72" w:rsidP="001B2D72"/>
          <w:p w:rsidR="001B2D72" w:rsidRDefault="001B2D72" w:rsidP="001B2D72">
            <w:r>
              <w:t>Activitate practică</w:t>
            </w:r>
          </w:p>
          <w:p w:rsidR="001B2D72" w:rsidRDefault="001B2D72" w:rsidP="001B2D72"/>
          <w:p w:rsidR="001B2D72" w:rsidRDefault="001B2D72" w:rsidP="001B2D72">
            <w:r>
              <w:t xml:space="preserve">Individual </w:t>
            </w:r>
          </w:p>
        </w:tc>
        <w:tc>
          <w:tcPr>
            <w:tcW w:w="1620" w:type="dxa"/>
          </w:tcPr>
          <w:p w:rsidR="001B2D72" w:rsidRDefault="001B2D72" w:rsidP="001B2D72"/>
          <w:p w:rsidR="001B2D72" w:rsidRDefault="001B2D72" w:rsidP="001B2D72">
            <w:r>
              <w:t xml:space="preserve">Carton </w:t>
            </w:r>
            <w:proofErr w:type="spellStart"/>
            <w:r>
              <w:t>colorat,lipici</w:t>
            </w:r>
            <w:proofErr w:type="spellEnd"/>
            <w:r>
              <w:t>, ochișori mobili</w:t>
            </w:r>
          </w:p>
        </w:tc>
        <w:tc>
          <w:tcPr>
            <w:tcW w:w="1800" w:type="dxa"/>
          </w:tcPr>
          <w:p w:rsidR="001B2D72" w:rsidRDefault="001B2D72" w:rsidP="001B2D72"/>
          <w:p w:rsidR="001B2D72" w:rsidRDefault="001B2D72" w:rsidP="001B2D72">
            <w:r>
              <w:t>Capacitatea de a  realiza o lucrare artistică</w:t>
            </w:r>
          </w:p>
          <w:p w:rsidR="001B2D72" w:rsidRDefault="001B2D72" w:rsidP="001B2D72"/>
        </w:tc>
      </w:tr>
      <w:tr w:rsidR="001B2D72" w:rsidTr="001B2D72">
        <w:trPr>
          <w:trHeight w:val="2190"/>
        </w:trPr>
        <w:tc>
          <w:tcPr>
            <w:tcW w:w="828" w:type="dxa"/>
          </w:tcPr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rPr>
                <w:b/>
              </w:rPr>
              <w:t>7.</w:t>
            </w:r>
          </w:p>
        </w:tc>
        <w:tc>
          <w:tcPr>
            <w:tcW w:w="2101" w:type="dxa"/>
          </w:tcPr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rPr>
                <w:b/>
              </w:rPr>
              <w:t xml:space="preserve">Evaluarea </w:t>
            </w:r>
            <w:proofErr w:type="spellStart"/>
            <w:r>
              <w:rPr>
                <w:b/>
              </w:rPr>
              <w:t>şi</w:t>
            </w:r>
            <w:proofErr w:type="spellEnd"/>
            <w:r>
              <w:rPr>
                <w:b/>
              </w:rPr>
              <w:t xml:space="preserve"> încheierea </w:t>
            </w:r>
            <w:proofErr w:type="spellStart"/>
            <w:r>
              <w:rPr>
                <w:b/>
              </w:rPr>
              <w:t>activităţii</w:t>
            </w:r>
            <w:proofErr w:type="spellEnd"/>
          </w:p>
        </w:tc>
        <w:tc>
          <w:tcPr>
            <w:tcW w:w="887" w:type="dxa"/>
          </w:tcPr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>
            <w:r>
              <w:t>CLR</w:t>
            </w:r>
          </w:p>
          <w:p w:rsidR="001B2D72" w:rsidRDefault="001B2D72" w:rsidP="001B2D72">
            <w:r>
              <w:t xml:space="preserve">  1.3.</w:t>
            </w:r>
          </w:p>
          <w:p w:rsidR="001B2D72" w:rsidRDefault="001B2D72" w:rsidP="001B2D72"/>
        </w:tc>
        <w:tc>
          <w:tcPr>
            <w:tcW w:w="702" w:type="dxa"/>
          </w:tcPr>
          <w:p w:rsidR="001B2D72" w:rsidRDefault="001B2D72" w:rsidP="001B2D72"/>
          <w:p w:rsidR="001B2D72" w:rsidRDefault="001B2D72" w:rsidP="001B2D72"/>
        </w:tc>
        <w:tc>
          <w:tcPr>
            <w:tcW w:w="4158" w:type="dxa"/>
          </w:tcPr>
          <w:p w:rsidR="001B2D72" w:rsidRDefault="001B2D72" w:rsidP="001B2D72">
            <w:pPr>
              <w:spacing w:line="276" w:lineRule="auto"/>
              <w:jc w:val="both"/>
            </w:pPr>
          </w:p>
          <w:p w:rsidR="001B2D72" w:rsidRDefault="001B2D72" w:rsidP="001B2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2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Se fac aprecieri globale și individuale cu caracter motivant privind participarea elevilor la </w:t>
            </w:r>
            <w:proofErr w:type="spellStart"/>
            <w:r>
              <w:rPr>
                <w:color w:val="000000"/>
              </w:rPr>
              <w:t>desfăşurarea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lecţiei</w:t>
            </w:r>
            <w:proofErr w:type="spellEnd"/>
            <w:r>
              <w:rPr>
                <w:color w:val="000000"/>
              </w:rPr>
              <w:t xml:space="preserve">. </w:t>
            </w:r>
          </w:p>
          <w:p w:rsidR="001B2D72" w:rsidRDefault="001B2D72" w:rsidP="001B2D72">
            <w:pPr>
              <w:spacing w:line="276" w:lineRule="auto"/>
              <w:jc w:val="both"/>
            </w:pPr>
            <w:r>
              <w:t xml:space="preserve">Copiii vor fi </w:t>
            </w:r>
            <w:proofErr w:type="spellStart"/>
            <w:r>
              <w:t>recompensaţi</w:t>
            </w:r>
            <w:proofErr w:type="spellEnd"/>
            <w:r>
              <w:t xml:space="preserve"> pentru buna </w:t>
            </w:r>
            <w:proofErr w:type="spellStart"/>
            <w:r>
              <w:t>desfăşurare</w:t>
            </w:r>
            <w:proofErr w:type="spellEnd"/>
            <w:r>
              <w:t xml:space="preserve"> a </w:t>
            </w:r>
            <w:proofErr w:type="spellStart"/>
            <w:r>
              <w:t>activităţii</w:t>
            </w:r>
            <w:proofErr w:type="spellEnd"/>
            <w:r>
              <w:t>.</w:t>
            </w:r>
          </w:p>
          <w:p w:rsidR="001B2D72" w:rsidRDefault="001B2D72" w:rsidP="001B2D72">
            <w:pPr>
              <w:spacing w:line="276" w:lineRule="auto"/>
              <w:jc w:val="both"/>
            </w:pPr>
          </w:p>
        </w:tc>
        <w:tc>
          <w:tcPr>
            <w:tcW w:w="1782" w:type="dxa"/>
          </w:tcPr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  <w:r>
              <w:t>Conversația</w:t>
            </w: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  <w:p w:rsidR="001B2D72" w:rsidRDefault="001B2D72" w:rsidP="001B2D72">
            <w:pPr>
              <w:jc w:val="center"/>
            </w:pPr>
          </w:p>
        </w:tc>
        <w:tc>
          <w:tcPr>
            <w:tcW w:w="1530" w:type="dxa"/>
          </w:tcPr>
          <w:p w:rsidR="001B2D72" w:rsidRDefault="001B2D72" w:rsidP="001B2D72"/>
          <w:p w:rsidR="001B2D72" w:rsidRDefault="001B2D72" w:rsidP="001B2D72"/>
          <w:p w:rsidR="001B2D72" w:rsidRDefault="001B2D72" w:rsidP="001B2D72">
            <w:r>
              <w:t>Frontal</w:t>
            </w:r>
          </w:p>
        </w:tc>
        <w:tc>
          <w:tcPr>
            <w:tcW w:w="1620" w:type="dxa"/>
          </w:tcPr>
          <w:p w:rsidR="001B2D72" w:rsidRDefault="001B2D72" w:rsidP="001B2D72"/>
          <w:p w:rsidR="001B2D72" w:rsidRDefault="001B2D72" w:rsidP="001B2D72"/>
          <w:p w:rsidR="001B2D72" w:rsidRDefault="001B2D72" w:rsidP="001B2D72"/>
          <w:p w:rsidR="001B2D72" w:rsidRDefault="001B2D72" w:rsidP="001B2D72"/>
        </w:tc>
        <w:tc>
          <w:tcPr>
            <w:tcW w:w="1800" w:type="dxa"/>
          </w:tcPr>
          <w:p w:rsidR="001B2D72" w:rsidRDefault="001B2D72" w:rsidP="001B2D72"/>
          <w:p w:rsidR="001B2D72" w:rsidRDefault="001B2D72" w:rsidP="001B2D72"/>
          <w:p w:rsidR="001B2D72" w:rsidRDefault="001B2D72" w:rsidP="001B2D72">
            <w:r>
              <w:t>Capacitatea de a recepționa corect un mesaj</w:t>
            </w:r>
          </w:p>
        </w:tc>
      </w:tr>
    </w:tbl>
    <w:p w:rsidR="00F46814" w:rsidRDefault="00F4681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:rsidR="00F46814" w:rsidRDefault="00F46814">
      <w:pPr>
        <w:jc w:val="both"/>
        <w:rPr>
          <w:color w:val="000000"/>
        </w:rPr>
      </w:pPr>
    </w:p>
    <w:p w:rsidR="00F46814" w:rsidRDefault="00F46814">
      <w:pPr>
        <w:jc w:val="both"/>
        <w:rPr>
          <w:color w:val="000000"/>
        </w:rPr>
      </w:pPr>
    </w:p>
    <w:p w:rsidR="00F46814" w:rsidRDefault="00F46814">
      <w:pPr>
        <w:jc w:val="both"/>
        <w:rPr>
          <w:color w:val="000000"/>
        </w:rPr>
      </w:pPr>
    </w:p>
    <w:p w:rsidR="00F46814" w:rsidRDefault="00F46814">
      <w:pPr>
        <w:jc w:val="both"/>
        <w:rPr>
          <w:color w:val="000000"/>
        </w:rPr>
      </w:pPr>
    </w:p>
    <w:p w:rsidR="00F46814" w:rsidRDefault="00F46814">
      <w:pPr>
        <w:jc w:val="both"/>
        <w:rPr>
          <w:color w:val="000000"/>
        </w:rPr>
      </w:pPr>
    </w:p>
    <w:p w:rsidR="00F46814" w:rsidRDefault="00F46814">
      <w:pPr>
        <w:jc w:val="both"/>
        <w:rPr>
          <w:color w:val="000000"/>
        </w:rPr>
      </w:pPr>
    </w:p>
    <w:p w:rsidR="00F46814" w:rsidRDefault="00F46814">
      <w:pPr>
        <w:jc w:val="both"/>
        <w:rPr>
          <w:color w:val="000000"/>
        </w:rPr>
      </w:pPr>
    </w:p>
    <w:p w:rsidR="00F46814" w:rsidRDefault="00F46814">
      <w:pPr>
        <w:jc w:val="both"/>
        <w:rPr>
          <w:color w:val="000000"/>
        </w:rPr>
      </w:pPr>
    </w:p>
    <w:p w:rsidR="00F46814" w:rsidRDefault="00F46814">
      <w:pPr>
        <w:jc w:val="both"/>
        <w:rPr>
          <w:color w:val="000000"/>
        </w:rPr>
      </w:pPr>
    </w:p>
    <w:p w:rsidR="00F46814" w:rsidRDefault="00F46814">
      <w:pPr>
        <w:jc w:val="both"/>
        <w:rPr>
          <w:color w:val="000000"/>
        </w:rPr>
      </w:pPr>
    </w:p>
    <w:p w:rsidR="00F46814" w:rsidRDefault="00F46814">
      <w:pPr>
        <w:jc w:val="both"/>
        <w:rPr>
          <w:color w:val="000000"/>
        </w:rPr>
      </w:pPr>
    </w:p>
    <w:p w:rsidR="00F46814" w:rsidRDefault="00F46814">
      <w:pPr>
        <w:jc w:val="both"/>
        <w:rPr>
          <w:color w:val="000000"/>
        </w:rPr>
      </w:pPr>
    </w:p>
    <w:p w:rsidR="00F46814" w:rsidRDefault="00F46814">
      <w:pPr>
        <w:jc w:val="both"/>
        <w:rPr>
          <w:color w:val="000000"/>
        </w:rPr>
      </w:pPr>
    </w:p>
    <w:p w:rsidR="00F46814" w:rsidRDefault="00F46814">
      <w:pPr>
        <w:jc w:val="both"/>
        <w:rPr>
          <w:color w:val="000000"/>
        </w:rPr>
        <w:sectPr w:rsidR="00F46814" w:rsidSect="001B2D72">
          <w:pgSz w:w="16840" w:h="11907" w:orient="landscape"/>
          <w:pgMar w:top="1134" w:right="680" w:bottom="1134" w:left="1701" w:header="709" w:footer="709" w:gutter="0"/>
          <w:cols w:space="720"/>
          <w:titlePg/>
        </w:sectPr>
      </w:pPr>
    </w:p>
    <w:p w:rsidR="00F46814" w:rsidRDefault="004C22CE">
      <w:r>
        <w:rPr>
          <w:b/>
        </w:rPr>
        <w:t>ANEXA 2</w:t>
      </w:r>
    </w:p>
    <w:p w:rsidR="00F46814" w:rsidRDefault="00F46814"/>
    <w:p w:rsidR="00F46814" w:rsidRDefault="004C22CE">
      <w:r>
        <w:rPr>
          <w:b/>
        </w:rPr>
        <w:t>NUME............................                                                       DATA..................</w:t>
      </w:r>
    </w:p>
    <w:p w:rsidR="00F46814" w:rsidRDefault="00F46814">
      <w:pPr>
        <w:jc w:val="center"/>
      </w:pPr>
    </w:p>
    <w:p w:rsidR="00F46814" w:rsidRDefault="004C22CE">
      <w:pPr>
        <w:jc w:val="center"/>
      </w:pPr>
      <w:r>
        <w:rPr>
          <w:b/>
        </w:rPr>
        <w:t>FIȘĂ DE LUCRU</w:t>
      </w:r>
    </w:p>
    <w:p w:rsidR="00F46814" w:rsidRDefault="00F46814">
      <w:pPr>
        <w:jc w:val="center"/>
      </w:pPr>
    </w:p>
    <w:p w:rsidR="00F46814" w:rsidRDefault="004C22CE">
      <w:pPr>
        <w:numPr>
          <w:ilvl w:val="0"/>
          <w:numId w:val="2"/>
        </w:numPr>
        <w:jc w:val="both"/>
      </w:pPr>
      <w:r>
        <w:rPr>
          <w:b/>
        </w:rPr>
        <w:t>COLOREAZĂ IMAGINEA CORESPUNZĂTOARE POVESTII LECTURATE:</w:t>
      </w:r>
    </w:p>
    <w:p w:rsidR="00F46814" w:rsidRDefault="00F46814">
      <w:pPr>
        <w:jc w:val="both"/>
      </w:pPr>
    </w:p>
    <w:p w:rsidR="00F46814" w:rsidRDefault="004C22CE">
      <w:r>
        <w:rPr>
          <w:noProof/>
          <w:lang w:val="en-US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4739005</wp:posOffset>
            </wp:positionH>
            <wp:positionV relativeFrom="paragraph">
              <wp:posOffset>204470</wp:posOffset>
            </wp:positionV>
            <wp:extent cx="1187450" cy="1678940"/>
            <wp:effectExtent l="0" t="0" r="0" b="0"/>
            <wp:wrapSquare wrapText="bothSides" distT="0" distB="0" distL="114300" distR="114300"/>
            <wp:docPr id="17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6789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46814" w:rsidRDefault="004C22CE">
      <w:pPr>
        <w:tabs>
          <w:tab w:val="left" w:pos="6254"/>
        </w:tabs>
      </w:pPr>
      <w:r>
        <w:rPr>
          <w:b/>
        </w:rPr>
        <w:t xml:space="preserve">              </w:t>
      </w:r>
      <w:r>
        <w:rPr>
          <w:b/>
        </w:rPr>
        <w:tab/>
      </w:r>
      <w:r>
        <w:rPr>
          <w:noProof/>
          <w:lang w:val="en-US"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507365</wp:posOffset>
            </wp:positionH>
            <wp:positionV relativeFrom="paragraph">
              <wp:posOffset>41275</wp:posOffset>
            </wp:positionV>
            <wp:extent cx="1364615" cy="1637665"/>
            <wp:effectExtent l="0" t="0" r="0" b="0"/>
            <wp:wrapSquare wrapText="bothSides" distT="0" distB="0" distL="114300" distR="114300"/>
            <wp:docPr id="16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4615" cy="16376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1312" behindDoc="0" locked="0" layoutInCell="1" hidden="0" allowOverlap="1">
            <wp:simplePos x="0" y="0"/>
            <wp:positionH relativeFrom="column">
              <wp:posOffset>2507615</wp:posOffset>
            </wp:positionH>
            <wp:positionV relativeFrom="paragraph">
              <wp:posOffset>41275</wp:posOffset>
            </wp:positionV>
            <wp:extent cx="1515110" cy="1637665"/>
            <wp:effectExtent l="0" t="0" r="0" b="0"/>
            <wp:wrapSquare wrapText="bothSides" distT="0" distB="0" distL="114300" distR="114300"/>
            <wp:docPr id="13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0"/>
                    <a:srcRect l="1574" t="18597" r="48503" b="1199"/>
                    <a:stretch>
                      <a:fillRect/>
                    </a:stretch>
                  </pic:blipFill>
                  <pic:spPr>
                    <a:xfrm>
                      <a:off x="0" y="0"/>
                      <a:ext cx="1515110" cy="16376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46814" w:rsidRDefault="00F46814">
      <w:pPr>
        <w:tabs>
          <w:tab w:val="left" w:pos="6254"/>
        </w:tabs>
      </w:pPr>
    </w:p>
    <w:p w:rsidR="00F46814" w:rsidRDefault="00F46814">
      <w:pPr>
        <w:tabs>
          <w:tab w:val="left" w:pos="6254"/>
        </w:tabs>
      </w:pPr>
    </w:p>
    <w:p w:rsidR="00F46814" w:rsidRDefault="00F46814">
      <w:pPr>
        <w:tabs>
          <w:tab w:val="left" w:pos="6254"/>
        </w:tabs>
      </w:pPr>
    </w:p>
    <w:p w:rsidR="00F46814" w:rsidRDefault="00F46814">
      <w:pPr>
        <w:tabs>
          <w:tab w:val="left" w:pos="6254"/>
        </w:tabs>
      </w:pPr>
    </w:p>
    <w:p w:rsidR="00F46814" w:rsidRDefault="00F46814">
      <w:pPr>
        <w:tabs>
          <w:tab w:val="left" w:pos="6254"/>
        </w:tabs>
      </w:pPr>
    </w:p>
    <w:p w:rsidR="00F46814" w:rsidRDefault="00F46814">
      <w:pPr>
        <w:tabs>
          <w:tab w:val="left" w:pos="6254"/>
        </w:tabs>
      </w:pPr>
    </w:p>
    <w:p w:rsidR="00F46814" w:rsidRDefault="00F46814">
      <w:pPr>
        <w:tabs>
          <w:tab w:val="left" w:pos="6254"/>
        </w:tabs>
      </w:pPr>
    </w:p>
    <w:p w:rsidR="00F46814" w:rsidRDefault="00F46814">
      <w:pPr>
        <w:tabs>
          <w:tab w:val="left" w:pos="6254"/>
        </w:tabs>
      </w:pPr>
    </w:p>
    <w:p w:rsidR="00F46814" w:rsidRDefault="00F46814">
      <w:pPr>
        <w:tabs>
          <w:tab w:val="left" w:pos="6254"/>
        </w:tabs>
      </w:pPr>
    </w:p>
    <w:p w:rsidR="00F46814" w:rsidRDefault="004C22CE">
      <w:pPr>
        <w:numPr>
          <w:ilvl w:val="0"/>
          <w:numId w:val="2"/>
        </w:numPr>
        <w:tabs>
          <w:tab w:val="left" w:pos="709"/>
        </w:tabs>
      </w:pPr>
      <w:r>
        <w:rPr>
          <w:b/>
        </w:rPr>
        <w:t>COLOREAZĂ IMAGINILE CARE CONȚIN SUNETUL ,,n”</w:t>
      </w:r>
    </w:p>
    <w:p w:rsidR="00F46814" w:rsidRDefault="004C22CE">
      <w:pPr>
        <w:tabs>
          <w:tab w:val="left" w:pos="709"/>
        </w:tabs>
      </w:pPr>
      <w:r>
        <w:rPr>
          <w:noProof/>
          <w:lang w:val="en-US"/>
        </w:rPr>
        <w:drawing>
          <wp:anchor distT="0" distB="0" distL="114300" distR="114300" simplePos="0" relativeHeight="251662336" behindDoc="0" locked="0" layoutInCell="1" hidden="0" allowOverlap="1">
            <wp:simplePos x="0" y="0"/>
            <wp:positionH relativeFrom="column">
              <wp:posOffset>5277485</wp:posOffset>
            </wp:positionH>
            <wp:positionV relativeFrom="paragraph">
              <wp:posOffset>67310</wp:posOffset>
            </wp:positionV>
            <wp:extent cx="791210" cy="970280"/>
            <wp:effectExtent l="0" t="0" r="0" b="0"/>
            <wp:wrapSquare wrapText="bothSides" distT="0" distB="0" distL="114300" distR="114300"/>
            <wp:docPr id="12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1210" cy="970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3360" behindDoc="0" locked="0" layoutInCell="1" hidden="0" allowOverlap="1">
            <wp:simplePos x="0" y="0"/>
            <wp:positionH relativeFrom="column">
              <wp:posOffset>3353435</wp:posOffset>
            </wp:positionH>
            <wp:positionV relativeFrom="paragraph">
              <wp:posOffset>67310</wp:posOffset>
            </wp:positionV>
            <wp:extent cx="586740" cy="914400"/>
            <wp:effectExtent l="0" t="0" r="0" b="0"/>
            <wp:wrapSquare wrapText="bothSides" distT="0" distB="0" distL="114300" distR="114300"/>
            <wp:docPr id="15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4384" behindDoc="0" locked="0" layoutInCell="1" hidden="0" allowOverlap="1">
            <wp:simplePos x="0" y="0"/>
            <wp:positionH relativeFrom="column">
              <wp:posOffset>343534</wp:posOffset>
            </wp:positionH>
            <wp:positionV relativeFrom="paragraph">
              <wp:posOffset>67310</wp:posOffset>
            </wp:positionV>
            <wp:extent cx="678815" cy="904240"/>
            <wp:effectExtent l="0" t="0" r="0" b="0"/>
            <wp:wrapSquare wrapText="bothSides" distT="0" distB="0" distL="114300" distR="114300"/>
            <wp:docPr id="14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8815" cy="904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46814" w:rsidRDefault="004C22CE">
      <w:pPr>
        <w:tabs>
          <w:tab w:val="left" w:pos="709"/>
        </w:tabs>
      </w:pPr>
      <w:r>
        <w:rPr>
          <w:noProof/>
          <w:lang w:val="en-US"/>
        </w:rPr>
        <w:drawing>
          <wp:anchor distT="0" distB="0" distL="0" distR="0" simplePos="0" relativeHeight="251665408" behindDoc="1" locked="0" layoutInCell="1" hidden="0" allowOverlap="1">
            <wp:simplePos x="0" y="0"/>
            <wp:positionH relativeFrom="column">
              <wp:posOffset>4168140</wp:posOffset>
            </wp:positionH>
            <wp:positionV relativeFrom="paragraph">
              <wp:posOffset>43180</wp:posOffset>
            </wp:positionV>
            <wp:extent cx="932180" cy="59309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2180" cy="5930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251666432" behindDoc="1" locked="0" layoutInCell="1" hidden="0" allowOverlap="1">
            <wp:simplePos x="0" y="0"/>
            <wp:positionH relativeFrom="column">
              <wp:posOffset>1022350</wp:posOffset>
            </wp:positionH>
            <wp:positionV relativeFrom="paragraph">
              <wp:posOffset>43180</wp:posOffset>
            </wp:positionV>
            <wp:extent cx="1028065" cy="723900"/>
            <wp:effectExtent l="0" t="0" r="0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065" cy="72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7456" behindDoc="0" locked="0" layoutInCell="1" hidden="0" allowOverlap="1">
            <wp:simplePos x="0" y="0"/>
            <wp:positionH relativeFrom="column">
              <wp:posOffset>2359025</wp:posOffset>
            </wp:positionH>
            <wp:positionV relativeFrom="paragraph">
              <wp:posOffset>12700</wp:posOffset>
            </wp:positionV>
            <wp:extent cx="864870" cy="730250"/>
            <wp:effectExtent l="0" t="0" r="0" b="0"/>
            <wp:wrapSquare wrapText="bothSides" distT="0" distB="0" distL="114300" distR="11430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4870" cy="730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46814" w:rsidRDefault="00F46814">
      <w:pPr>
        <w:tabs>
          <w:tab w:val="left" w:pos="709"/>
        </w:tabs>
      </w:pPr>
    </w:p>
    <w:p w:rsidR="00F46814" w:rsidRDefault="00F46814">
      <w:pPr>
        <w:tabs>
          <w:tab w:val="left" w:pos="709"/>
        </w:tabs>
      </w:pPr>
    </w:p>
    <w:p w:rsidR="00F46814" w:rsidRDefault="00F46814">
      <w:pPr>
        <w:tabs>
          <w:tab w:val="left" w:pos="709"/>
        </w:tabs>
      </w:pPr>
    </w:p>
    <w:p w:rsidR="00F46814" w:rsidRDefault="00F46814">
      <w:pPr>
        <w:tabs>
          <w:tab w:val="left" w:pos="709"/>
        </w:tabs>
      </w:pPr>
    </w:p>
    <w:p w:rsidR="00F46814" w:rsidRDefault="004C22CE">
      <w:pPr>
        <w:numPr>
          <w:ilvl w:val="0"/>
          <w:numId w:val="2"/>
        </w:numPr>
        <w:tabs>
          <w:tab w:val="left" w:pos="709"/>
        </w:tabs>
      </w:pPr>
      <w:r>
        <w:rPr>
          <w:b/>
        </w:rPr>
        <w:t>ÎNCERCUIEȘTE LITERELE ,,N” ȘI ,,n” DIN ȘIRUL URMĂTOR:</w:t>
      </w:r>
    </w:p>
    <w:p w:rsidR="00F46814" w:rsidRDefault="00F46814">
      <w:pPr>
        <w:tabs>
          <w:tab w:val="left" w:pos="709"/>
        </w:tabs>
        <w:ind w:left="720"/>
      </w:pPr>
    </w:p>
    <w:p w:rsidR="00F46814" w:rsidRDefault="00F46814">
      <w:pPr>
        <w:tabs>
          <w:tab w:val="left" w:pos="709"/>
        </w:tabs>
        <w:ind w:left="720"/>
      </w:pPr>
    </w:p>
    <w:p w:rsidR="00F46814" w:rsidRDefault="00F46814">
      <w:pPr>
        <w:tabs>
          <w:tab w:val="left" w:pos="709"/>
        </w:tabs>
        <w:ind w:left="720"/>
      </w:pPr>
    </w:p>
    <w:p w:rsidR="00F46814" w:rsidRDefault="004C22CE">
      <w:pPr>
        <w:numPr>
          <w:ilvl w:val="0"/>
          <w:numId w:val="2"/>
        </w:numPr>
        <w:tabs>
          <w:tab w:val="left" w:pos="709"/>
        </w:tabs>
      </w:pPr>
      <w:r>
        <w:rPr>
          <w:b/>
        </w:rPr>
        <w:t>COLOREAZĂ LITERA CORESPUNZĂTOARE SUNETULUI INIȚIAL AL CUVÂNTULUI CARE DENUMEȘTE IMAGINEA.</w:t>
      </w:r>
    </w:p>
    <w:p w:rsidR="00F46814" w:rsidRDefault="004C22CE">
      <w:pPr>
        <w:tabs>
          <w:tab w:val="left" w:pos="709"/>
        </w:tabs>
        <w:ind w:left="720"/>
        <w:rPr>
          <w:sz w:val="28"/>
          <w:szCs w:val="28"/>
        </w:rPr>
      </w:pPr>
      <w:r>
        <w:rPr>
          <w:b/>
        </w:rPr>
        <w:t>SCRIE ÎN CERCULEȚ NUMĂRUL DE SILABE AL C</w:t>
      </w:r>
      <w:r>
        <w:rPr>
          <w:b/>
          <w:sz w:val="28"/>
          <w:szCs w:val="28"/>
        </w:rPr>
        <w:t>UVÂNTULUI</w:t>
      </w:r>
      <w:r>
        <w:rPr>
          <w:noProof/>
          <w:lang w:val="en-US"/>
        </w:rPr>
        <w:drawing>
          <wp:anchor distT="0" distB="0" distL="114300" distR="114300" simplePos="0" relativeHeight="251668480" behindDoc="0" locked="0" layoutInCell="1" hidden="0" allowOverlap="1">
            <wp:simplePos x="0" y="0"/>
            <wp:positionH relativeFrom="column">
              <wp:posOffset>-26669</wp:posOffset>
            </wp:positionH>
            <wp:positionV relativeFrom="paragraph">
              <wp:posOffset>376555</wp:posOffset>
            </wp:positionV>
            <wp:extent cx="6520180" cy="1473200"/>
            <wp:effectExtent l="0" t="0" r="0" b="0"/>
            <wp:wrapSquare wrapText="bothSides" distT="0" distB="0" distL="114300" distR="114300"/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20180" cy="1473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46814" w:rsidRDefault="00F46814">
      <w:pPr>
        <w:rPr>
          <w:sz w:val="28"/>
          <w:szCs w:val="28"/>
        </w:rPr>
      </w:pPr>
    </w:p>
    <w:p w:rsidR="00F46814" w:rsidRDefault="004C22CE">
      <w:pPr>
        <w:tabs>
          <w:tab w:val="left" w:pos="96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F46814" w:rsidRDefault="00F46814">
      <w:pPr>
        <w:tabs>
          <w:tab w:val="left" w:pos="960"/>
        </w:tabs>
        <w:rPr>
          <w:sz w:val="28"/>
          <w:szCs w:val="28"/>
        </w:rPr>
      </w:pPr>
    </w:p>
    <w:p w:rsidR="001B2D72" w:rsidRDefault="001B2D72">
      <w:pPr>
        <w:tabs>
          <w:tab w:val="left" w:pos="960"/>
        </w:tabs>
        <w:rPr>
          <w:sz w:val="28"/>
          <w:szCs w:val="28"/>
        </w:rPr>
      </w:pPr>
    </w:p>
    <w:p w:rsidR="001B2D72" w:rsidRDefault="001B2D72">
      <w:pPr>
        <w:tabs>
          <w:tab w:val="left" w:pos="960"/>
        </w:tabs>
        <w:rPr>
          <w:sz w:val="28"/>
          <w:szCs w:val="28"/>
        </w:rPr>
      </w:pPr>
    </w:p>
    <w:p w:rsidR="00003771" w:rsidRDefault="00003771" w:rsidP="00003771">
      <w:pPr>
        <w:rPr>
          <w:b/>
        </w:rPr>
      </w:pPr>
    </w:p>
    <w:p w:rsidR="00003771" w:rsidRDefault="00003771" w:rsidP="00003771">
      <w:pPr>
        <w:rPr>
          <w:b/>
        </w:rPr>
      </w:pPr>
    </w:p>
    <w:p w:rsidR="00003771" w:rsidRDefault="00003771" w:rsidP="00003771">
      <w:pPr>
        <w:rPr>
          <w:b/>
        </w:rPr>
      </w:pPr>
    </w:p>
    <w:p w:rsidR="00003771" w:rsidRDefault="00003771" w:rsidP="00003771">
      <w:pPr>
        <w:rPr>
          <w:b/>
        </w:rPr>
      </w:pPr>
    </w:p>
    <w:p w:rsidR="00003771" w:rsidRDefault="00003771" w:rsidP="00003771">
      <w:pPr>
        <w:rPr>
          <w:b/>
        </w:rPr>
      </w:pPr>
    </w:p>
    <w:p w:rsidR="00003771" w:rsidRDefault="00003771" w:rsidP="00003771">
      <w:r>
        <w:rPr>
          <w:b/>
        </w:rPr>
        <w:t>ANEXA 2*</w:t>
      </w:r>
    </w:p>
    <w:p w:rsidR="00003771" w:rsidRDefault="00003771" w:rsidP="00003771"/>
    <w:p w:rsidR="00003771" w:rsidRPr="00824047" w:rsidRDefault="00003771" w:rsidP="00003771">
      <w:pPr>
        <w:rPr>
          <w:b/>
          <w:bCs/>
        </w:rPr>
      </w:pPr>
      <w:r w:rsidRPr="00824047">
        <w:rPr>
          <w:b/>
          <w:bCs/>
        </w:rPr>
        <w:t>NUME:                                                                                                       DATA:</w:t>
      </w:r>
    </w:p>
    <w:p w:rsidR="00003771" w:rsidRDefault="00003771" w:rsidP="00003771">
      <w:pPr>
        <w:jc w:val="center"/>
        <w:rPr>
          <w:b/>
          <w:bCs/>
        </w:rPr>
      </w:pPr>
    </w:p>
    <w:p w:rsidR="00003771" w:rsidRDefault="00003771" w:rsidP="00003771">
      <w:pPr>
        <w:jc w:val="center"/>
        <w:rPr>
          <w:b/>
          <w:bCs/>
        </w:rPr>
      </w:pPr>
    </w:p>
    <w:p w:rsidR="00003771" w:rsidRDefault="00003771" w:rsidP="00003771">
      <w:pPr>
        <w:jc w:val="center"/>
        <w:rPr>
          <w:b/>
          <w:bCs/>
        </w:rPr>
      </w:pPr>
      <w:r w:rsidRPr="00824047">
        <w:rPr>
          <w:b/>
          <w:bCs/>
        </w:rPr>
        <w:t>FIȘĂ DE LUCRU DIFERENȚIAT</w:t>
      </w:r>
    </w:p>
    <w:p w:rsidR="00003771" w:rsidRDefault="00003771" w:rsidP="00003771">
      <w:pPr>
        <w:jc w:val="center"/>
        <w:rPr>
          <w:b/>
          <w:bCs/>
        </w:rPr>
      </w:pPr>
    </w:p>
    <w:p w:rsidR="00003771" w:rsidRPr="00824047" w:rsidRDefault="00003771" w:rsidP="00003771">
      <w:pPr>
        <w:jc w:val="center"/>
        <w:rPr>
          <w:b/>
          <w:bCs/>
        </w:rPr>
      </w:pPr>
    </w:p>
    <w:p w:rsidR="00003771" w:rsidRDefault="00003771" w:rsidP="00003771">
      <w:pPr>
        <w:pStyle w:val="Listparagraf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824047">
        <w:rPr>
          <w:rFonts w:ascii="Times New Roman" w:hAnsi="Times New Roman"/>
          <w:sz w:val="24"/>
          <w:szCs w:val="24"/>
        </w:rPr>
        <w:t>Încercuiește litera ,,N</w:t>
      </w:r>
      <w:r w:rsidRPr="00824047">
        <w:rPr>
          <w:rFonts w:ascii="Times New Roman" w:hAnsi="Times New Roman"/>
          <w:sz w:val="24"/>
          <w:szCs w:val="24"/>
          <w:lang w:val="en-AU"/>
        </w:rPr>
        <w:t>’’</w:t>
      </w:r>
      <w:r w:rsidRPr="00824047">
        <w:rPr>
          <w:rFonts w:ascii="Times New Roman" w:hAnsi="Times New Roman"/>
          <w:sz w:val="24"/>
          <w:szCs w:val="24"/>
        </w:rPr>
        <w:t xml:space="preserve"> :</w:t>
      </w:r>
    </w:p>
    <w:p w:rsidR="00003771" w:rsidRPr="00824047" w:rsidRDefault="00003771" w:rsidP="00003771">
      <w:pPr>
        <w:pStyle w:val="Listparagraf"/>
        <w:rPr>
          <w:rFonts w:ascii="Times New Roman" w:hAnsi="Times New Roman"/>
          <w:sz w:val="24"/>
          <w:szCs w:val="24"/>
        </w:rPr>
      </w:pPr>
    </w:p>
    <w:p w:rsidR="00003771" w:rsidRDefault="00003771" w:rsidP="00003771">
      <w:pPr>
        <w:pStyle w:val="Listparagraf"/>
        <w:rPr>
          <w:rFonts w:ascii="Times New Roman" w:hAnsi="Times New Roman"/>
          <w:b/>
          <w:bCs/>
          <w:sz w:val="32"/>
          <w:szCs w:val="32"/>
        </w:rPr>
      </w:pPr>
      <w:r w:rsidRPr="000B7F99">
        <w:rPr>
          <w:rFonts w:ascii="Times New Roman" w:hAnsi="Times New Roman"/>
          <w:b/>
          <w:bCs/>
          <w:sz w:val="32"/>
          <w:szCs w:val="32"/>
        </w:rPr>
        <w:t xml:space="preserve">N    a      M     </w:t>
      </w:r>
      <w:proofErr w:type="spellStart"/>
      <w:r w:rsidRPr="000B7F99">
        <w:rPr>
          <w:rFonts w:ascii="Times New Roman" w:hAnsi="Times New Roman"/>
          <w:b/>
          <w:bCs/>
          <w:sz w:val="32"/>
          <w:szCs w:val="32"/>
        </w:rPr>
        <w:t>m</w:t>
      </w:r>
      <w:proofErr w:type="spellEnd"/>
      <w:r w:rsidRPr="000B7F99">
        <w:rPr>
          <w:rFonts w:ascii="Times New Roman" w:hAnsi="Times New Roman"/>
          <w:b/>
          <w:bCs/>
          <w:sz w:val="32"/>
          <w:szCs w:val="32"/>
        </w:rPr>
        <w:t xml:space="preserve">      N     </w:t>
      </w:r>
      <w:proofErr w:type="spellStart"/>
      <w:r w:rsidRPr="000B7F99">
        <w:rPr>
          <w:rFonts w:ascii="Times New Roman" w:hAnsi="Times New Roman"/>
          <w:b/>
          <w:bCs/>
          <w:sz w:val="32"/>
          <w:szCs w:val="32"/>
        </w:rPr>
        <w:t>n</w:t>
      </w:r>
      <w:proofErr w:type="spellEnd"/>
      <w:r w:rsidRPr="000B7F99">
        <w:rPr>
          <w:rFonts w:ascii="Times New Roman" w:hAnsi="Times New Roman"/>
          <w:b/>
          <w:bCs/>
          <w:sz w:val="32"/>
          <w:szCs w:val="32"/>
        </w:rPr>
        <w:t xml:space="preserve">      U     </w:t>
      </w:r>
      <w:proofErr w:type="spellStart"/>
      <w:r w:rsidRPr="000B7F99">
        <w:rPr>
          <w:rFonts w:ascii="Times New Roman" w:hAnsi="Times New Roman"/>
          <w:b/>
          <w:bCs/>
          <w:sz w:val="32"/>
          <w:szCs w:val="32"/>
        </w:rPr>
        <w:t>u</w:t>
      </w:r>
      <w:proofErr w:type="spellEnd"/>
      <w:r w:rsidRPr="000B7F99">
        <w:rPr>
          <w:rFonts w:ascii="Times New Roman" w:hAnsi="Times New Roman"/>
          <w:b/>
          <w:bCs/>
          <w:sz w:val="32"/>
          <w:szCs w:val="32"/>
        </w:rPr>
        <w:t xml:space="preserve">      N     i  N</w:t>
      </w:r>
    </w:p>
    <w:p w:rsidR="00003771" w:rsidRDefault="00003771" w:rsidP="00003771">
      <w:pPr>
        <w:pStyle w:val="Listparagraf"/>
        <w:rPr>
          <w:rFonts w:ascii="Times New Roman" w:hAnsi="Times New Roman"/>
          <w:b/>
          <w:bCs/>
          <w:sz w:val="32"/>
          <w:szCs w:val="32"/>
        </w:rPr>
      </w:pPr>
    </w:p>
    <w:p w:rsidR="00003771" w:rsidRPr="00866C68" w:rsidRDefault="00003771" w:rsidP="00003771">
      <w:pPr>
        <w:pStyle w:val="Listparagraf"/>
        <w:numPr>
          <w:ilvl w:val="0"/>
          <w:numId w:val="3"/>
        </w:numPr>
        <w:rPr>
          <w:rFonts w:ascii="Times New Roman" w:hAnsi="Times New Roman"/>
          <w:b/>
          <w:bCs/>
          <w:sz w:val="24"/>
          <w:szCs w:val="24"/>
        </w:rPr>
      </w:pPr>
      <w:r w:rsidRPr="00866C68">
        <w:rPr>
          <w:rFonts w:ascii="Times New Roman" w:hAnsi="Times New Roman"/>
          <w:bCs/>
          <w:sz w:val="24"/>
          <w:szCs w:val="24"/>
        </w:rPr>
        <w:t>Subliniază litera</w:t>
      </w:r>
      <w:r w:rsidRPr="00866C6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66C68">
        <w:rPr>
          <w:rFonts w:ascii="Times New Roman" w:hAnsi="Times New Roman"/>
          <w:sz w:val="24"/>
          <w:szCs w:val="24"/>
        </w:rPr>
        <w:t>,,N</w:t>
      </w:r>
      <w:r w:rsidRPr="00866C68">
        <w:rPr>
          <w:rFonts w:ascii="Times New Roman" w:hAnsi="Times New Roman"/>
          <w:sz w:val="24"/>
          <w:szCs w:val="24"/>
          <w:lang w:val="en-AU"/>
        </w:rPr>
        <w:t>’’ în următoarele cuvinte:</w:t>
      </w:r>
    </w:p>
    <w:p w:rsidR="00003771" w:rsidRDefault="00003771" w:rsidP="00003771">
      <w:pPr>
        <w:pStyle w:val="Listparagraf"/>
        <w:rPr>
          <w:rFonts w:ascii="Times New Roman" w:hAnsi="Times New Roman"/>
          <w:sz w:val="24"/>
          <w:szCs w:val="24"/>
          <w:lang w:val="en-AU"/>
        </w:rPr>
      </w:pPr>
    </w:p>
    <w:p w:rsidR="00003771" w:rsidRPr="00866C68" w:rsidRDefault="00003771" w:rsidP="00003771">
      <w:pPr>
        <w:pStyle w:val="Listparagra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AU"/>
        </w:rPr>
        <w:t>NARCISA, PANTOF, DULAP, CANAR, MARIA;</w:t>
      </w:r>
    </w:p>
    <w:p w:rsidR="00003771" w:rsidRPr="00866C68" w:rsidRDefault="00003771" w:rsidP="00003771">
      <w:pPr>
        <w:rPr>
          <w:b/>
          <w:bCs/>
        </w:rPr>
      </w:pPr>
    </w:p>
    <w:p w:rsidR="00003771" w:rsidRPr="000B7F99" w:rsidRDefault="00003771" w:rsidP="00003771">
      <w:pPr>
        <w:pStyle w:val="Listparagraf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824047">
        <w:rPr>
          <w:rFonts w:ascii="Times New Roman" w:hAnsi="Times New Roman"/>
          <w:sz w:val="24"/>
          <w:szCs w:val="24"/>
        </w:rPr>
        <w:t>Colorează litera ,,N</w:t>
      </w:r>
      <w:r w:rsidRPr="00824047">
        <w:rPr>
          <w:rFonts w:ascii="Times New Roman" w:hAnsi="Times New Roman"/>
          <w:sz w:val="24"/>
          <w:szCs w:val="24"/>
          <w:lang w:val="en-AU"/>
        </w:rPr>
        <w:t>’’</w:t>
      </w:r>
      <w:r>
        <w:rPr>
          <w:rFonts w:ascii="Times New Roman" w:hAnsi="Times New Roman"/>
          <w:sz w:val="24"/>
          <w:szCs w:val="24"/>
          <w:lang w:val="en-AU"/>
        </w:rPr>
        <w:t>, respectând pașii și culorile indicate:</w:t>
      </w:r>
    </w:p>
    <w:p w:rsidR="00003771" w:rsidRPr="000B7F99" w:rsidRDefault="00003771" w:rsidP="00003771"/>
    <w:p w:rsidR="00003771" w:rsidRPr="00824047" w:rsidRDefault="00003771" w:rsidP="00003771">
      <w:pPr>
        <w:pStyle w:val="Listparagraf"/>
        <w:rPr>
          <w:sz w:val="28"/>
          <w:szCs w:val="28"/>
        </w:rPr>
      </w:pPr>
      <w:r w:rsidRPr="00866C68">
        <w:rPr>
          <w:noProof/>
          <w:sz w:val="28"/>
          <w:szCs w:val="28"/>
          <w:lang w:val="en-US"/>
        </w:rPr>
        <w:drawing>
          <wp:inline distT="0" distB="0" distL="0" distR="0">
            <wp:extent cx="3863340" cy="423672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340" cy="423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771" w:rsidRDefault="00003771">
      <w:pPr>
        <w:tabs>
          <w:tab w:val="left" w:pos="960"/>
        </w:tabs>
        <w:rPr>
          <w:sz w:val="28"/>
          <w:szCs w:val="28"/>
        </w:rPr>
      </w:pPr>
    </w:p>
    <w:p w:rsidR="00003771" w:rsidRDefault="00003771">
      <w:pPr>
        <w:tabs>
          <w:tab w:val="left" w:pos="960"/>
        </w:tabs>
        <w:rPr>
          <w:sz w:val="28"/>
          <w:szCs w:val="28"/>
        </w:rPr>
      </w:pPr>
    </w:p>
    <w:p w:rsidR="00003771" w:rsidRDefault="00003771">
      <w:pPr>
        <w:tabs>
          <w:tab w:val="left" w:pos="960"/>
        </w:tabs>
        <w:rPr>
          <w:sz w:val="28"/>
          <w:szCs w:val="28"/>
        </w:rPr>
      </w:pPr>
    </w:p>
    <w:p w:rsidR="001B2D72" w:rsidRDefault="001B2D72">
      <w:pPr>
        <w:tabs>
          <w:tab w:val="left" w:pos="960"/>
        </w:tabs>
        <w:rPr>
          <w:sz w:val="28"/>
          <w:szCs w:val="28"/>
        </w:rPr>
      </w:pPr>
    </w:p>
    <w:p w:rsidR="001B2D72" w:rsidRDefault="001B2D72">
      <w:pPr>
        <w:tabs>
          <w:tab w:val="left" w:pos="960"/>
        </w:tabs>
        <w:rPr>
          <w:sz w:val="28"/>
          <w:szCs w:val="28"/>
        </w:rPr>
      </w:pPr>
    </w:p>
    <w:p w:rsidR="00F46814" w:rsidRDefault="00F46814">
      <w:pPr>
        <w:tabs>
          <w:tab w:val="left" w:pos="960"/>
        </w:tabs>
        <w:rPr>
          <w:sz w:val="28"/>
          <w:szCs w:val="28"/>
        </w:rPr>
      </w:pPr>
    </w:p>
    <w:p w:rsidR="00F46814" w:rsidRDefault="00F46814">
      <w:pPr>
        <w:tabs>
          <w:tab w:val="left" w:pos="960"/>
        </w:tabs>
        <w:rPr>
          <w:sz w:val="28"/>
          <w:szCs w:val="28"/>
        </w:rPr>
      </w:pPr>
    </w:p>
    <w:p w:rsidR="00F46814" w:rsidRDefault="004C22CE">
      <w:r>
        <w:t>ANEXA 1</w:t>
      </w:r>
    </w:p>
    <w:p w:rsidR="00F46814" w:rsidRDefault="004C22CE">
      <w:pPr>
        <w:jc w:val="center"/>
      </w:pPr>
      <w:r>
        <w:t>POVESTEA NUCII LĂUDĂROASE</w:t>
      </w:r>
    </w:p>
    <w:p w:rsidR="001B2D72" w:rsidRDefault="001B2D72">
      <w:pPr>
        <w:jc w:val="center"/>
      </w:pPr>
    </w:p>
    <w:p w:rsidR="00F46814" w:rsidRDefault="004C22CE">
      <w:pPr>
        <w:jc w:val="center"/>
      </w:pPr>
      <w:r>
        <w:t xml:space="preserve">                                                              de Vladimir Colin</w:t>
      </w:r>
    </w:p>
    <w:p w:rsidR="001B2D72" w:rsidRDefault="001B2D72">
      <w:pPr>
        <w:jc w:val="center"/>
      </w:pPr>
    </w:p>
    <w:p w:rsidR="00F46814" w:rsidRDefault="004C22CE">
      <w:pPr>
        <w:ind w:firstLine="720"/>
      </w:pPr>
      <w:r>
        <w:t xml:space="preserve">A fost odată o nucă , o nucă ... ei , ca toate nucile! </w:t>
      </w:r>
      <w:proofErr w:type="spellStart"/>
      <w:r>
        <w:t>Şi</w:t>
      </w:r>
      <w:proofErr w:type="spellEnd"/>
      <w:r>
        <w:t xml:space="preserve"> nuca asta </w:t>
      </w:r>
      <w:proofErr w:type="spellStart"/>
      <w:r>
        <w:t>creştea</w:t>
      </w:r>
      <w:proofErr w:type="spellEnd"/>
      <w:r>
        <w:t xml:space="preserve">  într-un nuc. Dar nucul nu mai era ca </w:t>
      </w:r>
      <w:proofErr w:type="spellStart"/>
      <w:r>
        <w:t>toţi</w:t>
      </w:r>
      <w:proofErr w:type="spellEnd"/>
      <w:r>
        <w:t xml:space="preserve"> nucii ...</w:t>
      </w:r>
      <w:proofErr w:type="spellStart"/>
      <w:r>
        <w:t>Şi</w:t>
      </w:r>
      <w:proofErr w:type="spellEnd"/>
      <w:r>
        <w:t xml:space="preserve"> </w:t>
      </w:r>
      <w:proofErr w:type="spellStart"/>
      <w:r>
        <w:t>ştiţi</w:t>
      </w:r>
      <w:proofErr w:type="spellEnd"/>
      <w:r>
        <w:t xml:space="preserve"> de ce? Pentru că nucul ăsta se pomenise crescând în pădure. Nu </w:t>
      </w:r>
      <w:proofErr w:type="spellStart"/>
      <w:r>
        <w:t>ştiu</w:t>
      </w:r>
      <w:proofErr w:type="spellEnd"/>
      <w:r>
        <w:t xml:space="preserve"> cum ajunsese acolo, printre stejari </w:t>
      </w:r>
      <w:proofErr w:type="spellStart"/>
      <w:r>
        <w:t>şi</w:t>
      </w:r>
      <w:proofErr w:type="spellEnd"/>
      <w:r>
        <w:t xml:space="preserve"> fagi , dar ce </w:t>
      </w:r>
      <w:proofErr w:type="spellStart"/>
      <w:r>
        <w:t>ştiu</w:t>
      </w:r>
      <w:proofErr w:type="spellEnd"/>
      <w:r>
        <w:t xml:space="preserve">, e că acolo trăia de ani </w:t>
      </w:r>
      <w:proofErr w:type="spellStart"/>
      <w:r>
        <w:t>şi</w:t>
      </w:r>
      <w:proofErr w:type="spellEnd"/>
      <w:r>
        <w:t xml:space="preserve"> ani de zile. </w:t>
      </w:r>
      <w:proofErr w:type="spellStart"/>
      <w:r>
        <w:t>Şi</w:t>
      </w:r>
      <w:proofErr w:type="spellEnd"/>
      <w:r>
        <w:t xml:space="preserve"> uite că printre  nucile pe care le făcuse era </w:t>
      </w:r>
      <w:proofErr w:type="spellStart"/>
      <w:r>
        <w:t>şi</w:t>
      </w:r>
      <w:proofErr w:type="spellEnd"/>
      <w:r>
        <w:t xml:space="preserve"> nuca noastră .</w:t>
      </w:r>
    </w:p>
    <w:p w:rsidR="00F46814" w:rsidRDefault="004C22CE">
      <w:pPr>
        <w:ind w:firstLine="720"/>
      </w:pPr>
      <w:r>
        <w:t xml:space="preserve">Ei, </w:t>
      </w:r>
      <w:proofErr w:type="spellStart"/>
      <w:r>
        <w:t>şi</w:t>
      </w:r>
      <w:proofErr w:type="spellEnd"/>
      <w:r>
        <w:t xml:space="preserve"> într-o bună zi vine un urs mare </w:t>
      </w:r>
      <w:proofErr w:type="spellStart"/>
      <w:r>
        <w:t>şi</w:t>
      </w:r>
      <w:proofErr w:type="spellEnd"/>
      <w:r>
        <w:t xml:space="preserve"> se întinde sub nuc să tragă un pui de somn .</w:t>
      </w:r>
    </w:p>
    <w:p w:rsidR="00F46814" w:rsidRDefault="004C22CE">
      <w:pPr>
        <w:ind w:firstLine="720"/>
      </w:pPr>
      <w:r>
        <w:t xml:space="preserve">-Ah, ce bine o să dorm! spuse ursul </w:t>
      </w:r>
      <w:proofErr w:type="spellStart"/>
      <w:r>
        <w:t>şi</w:t>
      </w:r>
      <w:proofErr w:type="spellEnd"/>
      <w:r>
        <w:t xml:space="preserve"> se puse cu burta în sus , cu labele pe după ceafă </w:t>
      </w:r>
      <w:proofErr w:type="spellStart"/>
      <w:r>
        <w:t>şi</w:t>
      </w:r>
      <w:proofErr w:type="spellEnd"/>
      <w:r>
        <w:t xml:space="preserve"> începu  să sforăie: </w:t>
      </w:r>
      <w:proofErr w:type="spellStart"/>
      <w:r>
        <w:t>Sfârrrr-mârrr</w:t>
      </w:r>
      <w:proofErr w:type="spellEnd"/>
      <w:r>
        <w:t xml:space="preserve">! </w:t>
      </w:r>
      <w:proofErr w:type="spellStart"/>
      <w:r>
        <w:t>Sfârrr-mârrr</w:t>
      </w:r>
      <w:proofErr w:type="spellEnd"/>
      <w:r>
        <w:t>!</w:t>
      </w:r>
    </w:p>
    <w:p w:rsidR="00F46814" w:rsidRDefault="004C22CE">
      <w:pPr>
        <w:ind w:firstLine="720"/>
      </w:pPr>
      <w:r>
        <w:t xml:space="preserve">Tocmai atunci, creanga pe care tocmai stătea spânzurată nuca noastră strigă veselă : </w:t>
      </w:r>
    </w:p>
    <w:p w:rsidR="00F46814" w:rsidRDefault="004C22CE">
      <w:pPr>
        <w:ind w:firstLine="720"/>
      </w:pPr>
      <w:r>
        <w:t>-Ei, nucă-</w:t>
      </w:r>
      <w:proofErr w:type="spellStart"/>
      <w:r>
        <w:t>nucuşoară</w:t>
      </w:r>
      <w:proofErr w:type="spellEnd"/>
      <w:r>
        <w:t xml:space="preserve">! Gata, </w:t>
      </w:r>
      <w:proofErr w:type="spellStart"/>
      <w:r>
        <w:t>poţi</w:t>
      </w:r>
      <w:proofErr w:type="spellEnd"/>
      <w:r>
        <w:t xml:space="preserve">  să-</w:t>
      </w:r>
      <w:proofErr w:type="spellStart"/>
      <w:r>
        <w:t>ţi</w:t>
      </w:r>
      <w:proofErr w:type="spellEnd"/>
      <w:r>
        <w:t xml:space="preserve">  dai  drumul, că  </w:t>
      </w:r>
      <w:proofErr w:type="spellStart"/>
      <w:r>
        <w:t>eşti</w:t>
      </w:r>
      <w:proofErr w:type="spellEnd"/>
      <w:r>
        <w:t xml:space="preserve">  coaptă  bine ...</w:t>
      </w:r>
    </w:p>
    <w:p w:rsidR="00F46814" w:rsidRDefault="004C22CE">
      <w:pPr>
        <w:ind w:firstLine="720"/>
      </w:pPr>
      <w:proofErr w:type="spellStart"/>
      <w:r>
        <w:t>Fireşte</w:t>
      </w:r>
      <w:proofErr w:type="spellEnd"/>
      <w:r>
        <w:t xml:space="preserve">, nuca nu </w:t>
      </w:r>
      <w:proofErr w:type="spellStart"/>
      <w:r>
        <w:t>aşteptă</w:t>
      </w:r>
      <w:proofErr w:type="spellEnd"/>
      <w:r>
        <w:t xml:space="preserve"> să i se spună de două ori. Se aruncă de pe creanga ei, fără umbrelă sau </w:t>
      </w:r>
      <w:proofErr w:type="spellStart"/>
      <w:r>
        <w:t>paraşută</w:t>
      </w:r>
      <w:proofErr w:type="spellEnd"/>
      <w:r>
        <w:t xml:space="preserve">, se aruncă </w:t>
      </w:r>
      <w:proofErr w:type="spellStart"/>
      <w:r>
        <w:t>vitejeşte</w:t>
      </w:r>
      <w:proofErr w:type="spellEnd"/>
      <w:r>
        <w:t xml:space="preserve">, </w:t>
      </w:r>
      <w:proofErr w:type="spellStart"/>
      <w:r>
        <w:t>aşa</w:t>
      </w:r>
      <w:proofErr w:type="spellEnd"/>
      <w:r>
        <w:t xml:space="preserve">  cum  se aruncă nucile </w:t>
      </w:r>
      <w:proofErr w:type="spellStart"/>
      <w:r>
        <w:t>şi</w:t>
      </w:r>
      <w:proofErr w:type="spellEnd"/>
      <w:r>
        <w:t xml:space="preserve"> ...  drept pe nasul  ursului se opri.</w:t>
      </w:r>
    </w:p>
    <w:p w:rsidR="00F46814" w:rsidRDefault="004C22CE">
      <w:pPr>
        <w:ind w:firstLine="720"/>
      </w:pPr>
      <w:r>
        <w:t xml:space="preserve">-Văleu! răcni ursul, </w:t>
      </w:r>
      <w:proofErr w:type="spellStart"/>
      <w:r>
        <w:t>deşteptat</w:t>
      </w:r>
      <w:proofErr w:type="spellEnd"/>
      <w:r>
        <w:t xml:space="preserve"> fără veste, dar  nepricepând  ce-l  izbise  tocmai de nas ( care e partea lui cea mai </w:t>
      </w:r>
      <w:proofErr w:type="spellStart"/>
      <w:r>
        <w:t>simţitoare</w:t>
      </w:r>
      <w:proofErr w:type="spellEnd"/>
      <w:r>
        <w:t xml:space="preserve">) se ridică degrabă </w:t>
      </w:r>
      <w:proofErr w:type="spellStart"/>
      <w:r>
        <w:t>şi</w:t>
      </w:r>
      <w:proofErr w:type="spellEnd"/>
      <w:r>
        <w:t>-o luă la sănătoasa .</w:t>
      </w:r>
    </w:p>
    <w:p w:rsidR="00F46814" w:rsidRDefault="004C22CE">
      <w:pPr>
        <w:ind w:firstLine="720"/>
      </w:pPr>
      <w:r>
        <w:t xml:space="preserve">-Ehei, </w:t>
      </w:r>
      <w:proofErr w:type="spellStart"/>
      <w:r>
        <w:t>aţi</w:t>
      </w:r>
      <w:proofErr w:type="spellEnd"/>
      <w:r>
        <w:t xml:space="preserve"> văzut cine sunt eu? strigă atunci nuca. Se pare că sunt nespus de puternică dacă până </w:t>
      </w:r>
      <w:proofErr w:type="spellStart"/>
      <w:r>
        <w:t>şi</w:t>
      </w:r>
      <w:proofErr w:type="spellEnd"/>
      <w:r>
        <w:t xml:space="preserve"> ursul se teme de mine !</w:t>
      </w:r>
    </w:p>
    <w:p w:rsidR="00F46814" w:rsidRDefault="004C22CE">
      <w:pPr>
        <w:ind w:firstLine="720"/>
      </w:pPr>
      <w:r>
        <w:t xml:space="preserve">Iepurele, care văzuse tot ce se petrecuse, se apropie tremurând de nucă </w:t>
      </w:r>
      <w:proofErr w:type="spellStart"/>
      <w:r>
        <w:t>şi</w:t>
      </w:r>
      <w:proofErr w:type="spellEnd"/>
      <w:r>
        <w:t xml:space="preserve"> o rugă cu glas stins : </w:t>
      </w:r>
    </w:p>
    <w:p w:rsidR="00F46814" w:rsidRDefault="004C22CE">
      <w:pPr>
        <w:ind w:firstLine="720"/>
      </w:pPr>
      <w:r>
        <w:t xml:space="preserve">-Puternică nucă, </w:t>
      </w:r>
      <w:proofErr w:type="spellStart"/>
      <w:r>
        <w:t>milostiveşte</w:t>
      </w:r>
      <w:proofErr w:type="spellEnd"/>
      <w:r>
        <w:t>-te de un biet iepure! ...Să nu mă mănânci !</w:t>
      </w:r>
    </w:p>
    <w:p w:rsidR="00F46814" w:rsidRDefault="004C22CE">
      <w:pPr>
        <w:ind w:firstLine="720"/>
      </w:pPr>
      <w:r>
        <w:t xml:space="preserve">-Bine, îi răspunse nuca. De astă dată te iert, dar vezi să nu mă superi prea tare </w:t>
      </w:r>
      <w:proofErr w:type="spellStart"/>
      <w:r>
        <w:t>şi</w:t>
      </w:r>
      <w:proofErr w:type="spellEnd"/>
      <w:r>
        <w:t xml:space="preserve"> să nu-mi mai </w:t>
      </w:r>
      <w:proofErr w:type="spellStart"/>
      <w:r>
        <w:t>ieşi</w:t>
      </w:r>
      <w:proofErr w:type="spellEnd"/>
      <w:r>
        <w:t xml:space="preserve"> înainte că de! nu </w:t>
      </w:r>
      <w:proofErr w:type="spellStart"/>
      <w:r>
        <w:t>ştiu</w:t>
      </w:r>
      <w:proofErr w:type="spellEnd"/>
      <w:r>
        <w:t xml:space="preserve"> , zău ... </w:t>
      </w:r>
    </w:p>
    <w:p w:rsidR="00F46814" w:rsidRDefault="004C22CE">
      <w:pPr>
        <w:ind w:firstLine="720"/>
      </w:pPr>
      <w:proofErr w:type="spellStart"/>
      <w:r>
        <w:t>Veveriţa</w:t>
      </w:r>
      <w:proofErr w:type="spellEnd"/>
      <w:r>
        <w:t xml:space="preserve"> se rugă </w:t>
      </w:r>
      <w:proofErr w:type="spellStart"/>
      <w:r>
        <w:t>şi</w:t>
      </w:r>
      <w:proofErr w:type="spellEnd"/>
      <w:r>
        <w:t xml:space="preserve"> ea, plângând :</w:t>
      </w:r>
    </w:p>
    <w:p w:rsidR="00F46814" w:rsidRDefault="004C22CE">
      <w:pPr>
        <w:ind w:firstLine="720"/>
      </w:pPr>
      <w:r>
        <w:t xml:space="preserve">-Of </w:t>
      </w:r>
      <w:proofErr w:type="spellStart"/>
      <w:r>
        <w:t>şi</w:t>
      </w:r>
      <w:proofErr w:type="spellEnd"/>
      <w:r>
        <w:t xml:space="preserve"> of, puternică nucă! Îndură-te </w:t>
      </w:r>
      <w:proofErr w:type="spellStart"/>
      <w:r>
        <w:t>şi</w:t>
      </w:r>
      <w:proofErr w:type="spellEnd"/>
      <w:r>
        <w:t xml:space="preserve"> de o biată </w:t>
      </w:r>
      <w:proofErr w:type="spellStart"/>
      <w:r>
        <w:t>veveriţă</w:t>
      </w:r>
      <w:proofErr w:type="spellEnd"/>
      <w:r>
        <w:t>...N-o mânca nici pe ea !</w:t>
      </w:r>
    </w:p>
    <w:p w:rsidR="00F46814" w:rsidRDefault="004C22CE">
      <w:pPr>
        <w:ind w:firstLine="720"/>
      </w:pPr>
      <w:r>
        <w:t xml:space="preserve">-Ia </w:t>
      </w:r>
      <w:proofErr w:type="spellStart"/>
      <w:r>
        <w:t>ascultaţi</w:t>
      </w:r>
      <w:proofErr w:type="spellEnd"/>
      <w:r>
        <w:t xml:space="preserve">, făpturi neroade! se supără de astă dată nuca. Ce, </w:t>
      </w:r>
      <w:proofErr w:type="spellStart"/>
      <w:r>
        <w:t>vreţi</w:t>
      </w:r>
      <w:proofErr w:type="spellEnd"/>
      <w:r>
        <w:t xml:space="preserve"> să mă </w:t>
      </w:r>
      <w:proofErr w:type="spellStart"/>
      <w:r>
        <w:t>lăsaţi</w:t>
      </w:r>
      <w:proofErr w:type="spellEnd"/>
      <w:r>
        <w:t xml:space="preserve"> să mor de foame? ... Păi, mâine o să vină lupul să mă roage să-l </w:t>
      </w:r>
      <w:proofErr w:type="spellStart"/>
      <w:r>
        <w:t>cruţ</w:t>
      </w:r>
      <w:proofErr w:type="spellEnd"/>
      <w:r>
        <w:t xml:space="preserve">, apoi </w:t>
      </w:r>
      <w:proofErr w:type="spellStart"/>
      <w:r>
        <w:t>mistreţul</w:t>
      </w:r>
      <w:proofErr w:type="spellEnd"/>
      <w:r>
        <w:t xml:space="preserve">, apoi cine mai </w:t>
      </w:r>
      <w:proofErr w:type="spellStart"/>
      <w:r>
        <w:t>ştie</w:t>
      </w:r>
      <w:proofErr w:type="spellEnd"/>
      <w:r>
        <w:t xml:space="preserve"> care alt neisprăvit...</w:t>
      </w:r>
      <w:proofErr w:type="spellStart"/>
      <w:r>
        <w:t>Şi</w:t>
      </w:r>
      <w:proofErr w:type="spellEnd"/>
      <w:r>
        <w:t xml:space="preserve">  eu? </w:t>
      </w:r>
    </w:p>
    <w:p w:rsidR="00F46814" w:rsidRDefault="004C22CE">
      <w:pPr>
        <w:ind w:firstLine="720"/>
      </w:pPr>
      <w:r>
        <w:t>V-</w:t>
      </w:r>
      <w:proofErr w:type="spellStart"/>
      <w:r>
        <w:t>aţi</w:t>
      </w:r>
      <w:proofErr w:type="spellEnd"/>
      <w:r>
        <w:t xml:space="preserve"> gândit că </w:t>
      </w:r>
      <w:proofErr w:type="spellStart"/>
      <w:r>
        <w:t>şi</w:t>
      </w:r>
      <w:proofErr w:type="spellEnd"/>
      <w:r>
        <w:t xml:space="preserve"> eu trebuie să mă hrănesc? Doar sunt o  nucă  adevărată, o nucă puternică, o nucă... Ehei, ce </w:t>
      </w:r>
      <w:proofErr w:type="spellStart"/>
      <w:r>
        <w:t>ştiţi</w:t>
      </w:r>
      <w:proofErr w:type="spellEnd"/>
      <w:r>
        <w:t xml:space="preserve"> voi !</w:t>
      </w:r>
    </w:p>
    <w:p w:rsidR="00F46814" w:rsidRDefault="004C22CE">
      <w:pPr>
        <w:ind w:firstLine="720"/>
      </w:pPr>
      <w:r>
        <w:t xml:space="preserve">Iepurele </w:t>
      </w:r>
      <w:proofErr w:type="spellStart"/>
      <w:r>
        <w:t>şi</w:t>
      </w:r>
      <w:proofErr w:type="spellEnd"/>
      <w:r>
        <w:t xml:space="preserve"> </w:t>
      </w:r>
      <w:proofErr w:type="spellStart"/>
      <w:r>
        <w:t>veveriţa</w:t>
      </w:r>
      <w:proofErr w:type="spellEnd"/>
      <w:r>
        <w:t xml:space="preserve"> o luară la fugă </w:t>
      </w:r>
      <w:proofErr w:type="spellStart"/>
      <w:r>
        <w:t>şi</w:t>
      </w:r>
      <w:proofErr w:type="spellEnd"/>
      <w:r>
        <w:t xml:space="preserve"> vestiră </w:t>
      </w:r>
      <w:proofErr w:type="spellStart"/>
      <w:r>
        <w:t>înspăimântaţi</w:t>
      </w:r>
      <w:proofErr w:type="spellEnd"/>
      <w:r>
        <w:t xml:space="preserve"> că s-a </w:t>
      </w:r>
      <w:proofErr w:type="spellStart"/>
      <w:r>
        <w:t>sfârşit</w:t>
      </w:r>
      <w:proofErr w:type="spellEnd"/>
      <w:r>
        <w:t xml:space="preserve"> cu pacea pădurii. S-a ivit o dihanie cumplită, una care pare mică </w:t>
      </w:r>
      <w:proofErr w:type="spellStart"/>
      <w:r>
        <w:t>şi</w:t>
      </w:r>
      <w:proofErr w:type="spellEnd"/>
      <w:r>
        <w:t xml:space="preserve"> neînsemnată, dar care mănâncă </w:t>
      </w:r>
      <w:proofErr w:type="spellStart"/>
      <w:r>
        <w:t>urşi</w:t>
      </w:r>
      <w:proofErr w:type="spellEnd"/>
      <w:r>
        <w:t xml:space="preserve">, lupi </w:t>
      </w:r>
      <w:proofErr w:type="spellStart"/>
      <w:r>
        <w:t>şi</w:t>
      </w:r>
      <w:proofErr w:type="spellEnd"/>
      <w:r>
        <w:t xml:space="preserve"> </w:t>
      </w:r>
      <w:proofErr w:type="spellStart"/>
      <w:r>
        <w:t>mistreţi</w:t>
      </w:r>
      <w:proofErr w:type="spellEnd"/>
      <w:r>
        <w:t xml:space="preserve">, cum ai </w:t>
      </w:r>
      <w:proofErr w:type="spellStart"/>
      <w:r>
        <w:t>înghiţi</w:t>
      </w:r>
      <w:proofErr w:type="spellEnd"/>
      <w:r>
        <w:t xml:space="preserve"> un fir de iarbă!</w:t>
      </w:r>
    </w:p>
    <w:p w:rsidR="00F46814" w:rsidRDefault="004C22CE">
      <w:pPr>
        <w:ind w:firstLine="720"/>
      </w:pPr>
      <w:r>
        <w:t xml:space="preserve">Toate sălbăticiunile se zăvorâră în </w:t>
      </w:r>
      <w:proofErr w:type="spellStart"/>
      <w:r>
        <w:t>vizuinele</w:t>
      </w:r>
      <w:proofErr w:type="spellEnd"/>
      <w:r>
        <w:t xml:space="preserve"> lor, </w:t>
      </w:r>
      <w:proofErr w:type="spellStart"/>
      <w:r>
        <w:t>aşteptând</w:t>
      </w:r>
      <w:proofErr w:type="spellEnd"/>
      <w:r>
        <w:t xml:space="preserve"> cu inima strânsă ca dihania cea cumplită să li se ivească înaintea </w:t>
      </w:r>
      <w:proofErr w:type="spellStart"/>
      <w:r>
        <w:t>porţilor</w:t>
      </w:r>
      <w:proofErr w:type="spellEnd"/>
      <w:r>
        <w:t xml:space="preserve">. În pădure se lăsase o tăcere grea  </w:t>
      </w:r>
      <w:proofErr w:type="spellStart"/>
      <w:r>
        <w:t>şi</w:t>
      </w:r>
      <w:proofErr w:type="spellEnd"/>
      <w:r>
        <w:t xml:space="preserve"> nici măcar păsările nu se mai încumetau să cânte. </w:t>
      </w:r>
    </w:p>
    <w:p w:rsidR="00F46814" w:rsidRDefault="004C22CE">
      <w:pPr>
        <w:ind w:firstLine="720"/>
      </w:pPr>
      <w:r>
        <w:t xml:space="preserve">Iar în tăcerea aceea se auzeau când </w:t>
      </w:r>
      <w:proofErr w:type="spellStart"/>
      <w:r>
        <w:t>şi</w:t>
      </w:r>
      <w:proofErr w:type="spellEnd"/>
      <w:r>
        <w:t xml:space="preserve"> când </w:t>
      </w:r>
      <w:proofErr w:type="spellStart"/>
      <w:r>
        <w:t>nişte</w:t>
      </w:r>
      <w:proofErr w:type="spellEnd"/>
      <w:r>
        <w:t xml:space="preserve"> </w:t>
      </w:r>
      <w:proofErr w:type="spellStart"/>
      <w:r>
        <w:t>ţipete</w:t>
      </w:r>
      <w:proofErr w:type="spellEnd"/>
      <w:r>
        <w:t xml:space="preserve"> grozave : </w:t>
      </w:r>
    </w:p>
    <w:p w:rsidR="00F46814" w:rsidRDefault="004C22CE">
      <w:pPr>
        <w:ind w:left="720"/>
      </w:pPr>
      <w:r>
        <w:t xml:space="preserve">-Unde-s lupii, </w:t>
      </w:r>
      <w:proofErr w:type="spellStart"/>
      <w:r>
        <w:t>urşii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mistreţii</w:t>
      </w:r>
      <w:proofErr w:type="spellEnd"/>
      <w:r>
        <w:t xml:space="preserve">? Unde-s leii, zmeii </w:t>
      </w:r>
      <w:proofErr w:type="spellStart"/>
      <w:r>
        <w:t>şi</w:t>
      </w:r>
      <w:proofErr w:type="spellEnd"/>
      <w:r>
        <w:t xml:space="preserve"> balaurii?...Vreau să le trag o mamă de </w:t>
      </w:r>
    </w:p>
    <w:p w:rsidR="00F46814" w:rsidRDefault="004C22CE">
      <w:r>
        <w:t xml:space="preserve">bătaie </w:t>
      </w:r>
      <w:proofErr w:type="spellStart"/>
      <w:r>
        <w:t>şi</w:t>
      </w:r>
      <w:proofErr w:type="spellEnd"/>
      <w:r>
        <w:t xml:space="preserve"> să-i înghit pe nemestecate !</w:t>
      </w:r>
    </w:p>
    <w:p w:rsidR="00F46814" w:rsidRDefault="004C22CE">
      <w:pPr>
        <w:ind w:firstLine="720"/>
      </w:pPr>
      <w:proofErr w:type="spellStart"/>
      <w:r>
        <w:t>Aşa</w:t>
      </w:r>
      <w:proofErr w:type="spellEnd"/>
      <w:r>
        <w:t xml:space="preserve"> striga nuca de răsuna pădurea, </w:t>
      </w:r>
      <w:proofErr w:type="spellStart"/>
      <w:r>
        <w:t>şi</w:t>
      </w:r>
      <w:proofErr w:type="spellEnd"/>
      <w:r>
        <w:t xml:space="preserve"> nici </w:t>
      </w:r>
      <w:proofErr w:type="spellStart"/>
      <w:r>
        <w:t>lupii,nici</w:t>
      </w:r>
      <w:proofErr w:type="spellEnd"/>
      <w:r>
        <w:t xml:space="preserve"> </w:t>
      </w:r>
      <w:proofErr w:type="spellStart"/>
      <w:r>
        <w:t>urşii</w:t>
      </w:r>
      <w:proofErr w:type="spellEnd"/>
      <w:r>
        <w:t xml:space="preserve">, nici </w:t>
      </w:r>
      <w:proofErr w:type="spellStart"/>
      <w:r>
        <w:t>mistreţii</w:t>
      </w:r>
      <w:proofErr w:type="spellEnd"/>
      <w:r>
        <w:t xml:space="preserve">, ba nici chiar leii, zmeii </w:t>
      </w:r>
      <w:proofErr w:type="spellStart"/>
      <w:r>
        <w:t>şi</w:t>
      </w:r>
      <w:proofErr w:type="spellEnd"/>
      <w:r>
        <w:t xml:space="preserve"> balaurii nu cutezau să crâcnească .</w:t>
      </w:r>
    </w:p>
    <w:p w:rsidR="00F46814" w:rsidRDefault="004C22CE">
      <w:pPr>
        <w:ind w:firstLine="720"/>
      </w:pPr>
      <w:r>
        <w:t xml:space="preserve">Dar într-o zi veni un  </w:t>
      </w:r>
      <w:proofErr w:type="spellStart"/>
      <w:r>
        <w:t>băieţel</w:t>
      </w:r>
      <w:proofErr w:type="spellEnd"/>
      <w:r>
        <w:t xml:space="preserve">, se plimbă prin pădure, găsi nuca </w:t>
      </w:r>
      <w:proofErr w:type="spellStart"/>
      <w:r>
        <w:t>şi</w:t>
      </w:r>
      <w:proofErr w:type="spellEnd"/>
      <w:r>
        <w:t>, după ce-i  sparse coaja o mâncă.</w:t>
      </w:r>
    </w:p>
    <w:p w:rsidR="00F46814" w:rsidRDefault="00F46814">
      <w:pPr>
        <w:ind w:firstLine="720"/>
      </w:pPr>
    </w:p>
    <w:p w:rsidR="00F46814" w:rsidRDefault="00F46814">
      <w:pPr>
        <w:ind w:firstLine="720"/>
      </w:pPr>
    </w:p>
    <w:p w:rsidR="00F46814" w:rsidRDefault="00F46814">
      <w:pPr>
        <w:ind w:firstLine="720"/>
      </w:pPr>
    </w:p>
    <w:p w:rsidR="00F46814" w:rsidRDefault="00F46814">
      <w:pPr>
        <w:ind w:firstLine="720"/>
      </w:pPr>
    </w:p>
    <w:p w:rsidR="00F46814" w:rsidRDefault="00F46814">
      <w:pPr>
        <w:ind w:firstLine="720"/>
      </w:pPr>
    </w:p>
    <w:p w:rsidR="00F46814" w:rsidRDefault="00F46814">
      <w:pPr>
        <w:ind w:firstLine="720"/>
      </w:pPr>
    </w:p>
    <w:p w:rsidR="00F46814" w:rsidRDefault="00F46814">
      <w:pPr>
        <w:ind w:firstLine="720"/>
      </w:pPr>
    </w:p>
    <w:p w:rsidR="00F46814" w:rsidRDefault="00F46814">
      <w:pPr>
        <w:ind w:firstLine="720"/>
      </w:pPr>
    </w:p>
    <w:p w:rsidR="00F46814" w:rsidRDefault="00F46814">
      <w:pPr>
        <w:ind w:firstLine="720"/>
      </w:pPr>
    </w:p>
    <w:p w:rsidR="00F46814" w:rsidRDefault="00F46814">
      <w:pPr>
        <w:ind w:firstLine="720"/>
      </w:pPr>
    </w:p>
    <w:p w:rsidR="00F46814" w:rsidRDefault="004C22CE">
      <w:pPr>
        <w:ind w:firstLine="720"/>
      </w:pPr>
      <w:r>
        <w:rPr>
          <w:noProof/>
          <w:lang w:val="en-US"/>
        </w:rPr>
        <w:drawing>
          <wp:anchor distT="0" distB="0" distL="0" distR="0" simplePos="0" relativeHeight="251669504" behindDoc="1" locked="0" layoutInCell="1" hidden="0" allowOverlap="1">
            <wp:simplePos x="0" y="0"/>
            <wp:positionH relativeFrom="column">
              <wp:posOffset>3200400</wp:posOffset>
            </wp:positionH>
            <wp:positionV relativeFrom="paragraph">
              <wp:posOffset>-207644</wp:posOffset>
            </wp:positionV>
            <wp:extent cx="3086100" cy="2109470"/>
            <wp:effectExtent l="0" t="0" r="0" b="0"/>
            <wp:wrapNone/>
            <wp:docPr id="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109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251670528" behindDoc="1" locked="0" layoutInCell="1" hidden="0" allowOverlap="1">
            <wp:simplePos x="0" y="0"/>
            <wp:positionH relativeFrom="column">
              <wp:posOffset>-28574</wp:posOffset>
            </wp:positionH>
            <wp:positionV relativeFrom="paragraph">
              <wp:posOffset>-207644</wp:posOffset>
            </wp:positionV>
            <wp:extent cx="3086100" cy="2179320"/>
            <wp:effectExtent l="0" t="0" r="0" b="0"/>
            <wp:wrapNone/>
            <wp:docPr id="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1793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46814" w:rsidRDefault="004C22CE">
      <w:pPr>
        <w:spacing w:line="360" w:lineRule="auto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Anexa  2 </w:t>
      </w:r>
    </w:p>
    <w:p w:rsidR="00F46814" w:rsidRDefault="00F46814">
      <w:pPr>
        <w:spacing w:line="360" w:lineRule="auto"/>
        <w:ind w:firstLine="720"/>
      </w:pPr>
    </w:p>
    <w:p w:rsidR="00F46814" w:rsidRDefault="00F46814">
      <w:pPr>
        <w:spacing w:line="360" w:lineRule="auto"/>
        <w:ind w:firstLine="720"/>
      </w:pPr>
    </w:p>
    <w:p w:rsidR="00F46814" w:rsidRDefault="00F46814">
      <w:pPr>
        <w:spacing w:line="360" w:lineRule="auto"/>
        <w:ind w:firstLine="720"/>
      </w:pPr>
    </w:p>
    <w:p w:rsidR="00F46814" w:rsidRDefault="00F46814">
      <w:pPr>
        <w:ind w:firstLine="720"/>
      </w:pPr>
    </w:p>
    <w:p w:rsidR="00F46814" w:rsidRDefault="00F46814">
      <w:pPr>
        <w:ind w:firstLine="720"/>
      </w:pPr>
    </w:p>
    <w:p w:rsidR="00F46814" w:rsidRDefault="00F46814">
      <w:pPr>
        <w:ind w:firstLine="720"/>
      </w:pPr>
    </w:p>
    <w:p w:rsidR="00F46814" w:rsidRDefault="00F46814"/>
    <w:p w:rsidR="00F46814" w:rsidRDefault="00F46814"/>
    <w:p w:rsidR="00F46814" w:rsidRDefault="00F46814"/>
    <w:p w:rsidR="00F46814" w:rsidRDefault="004C22CE">
      <w:r>
        <w:rPr>
          <w:noProof/>
          <w:lang w:val="en-US"/>
        </w:rPr>
        <w:drawing>
          <wp:anchor distT="0" distB="0" distL="0" distR="0" simplePos="0" relativeHeight="251671552" behindDoc="1" locked="0" layoutInCell="1" hidden="0" allowOverlap="1">
            <wp:simplePos x="0" y="0"/>
            <wp:positionH relativeFrom="column">
              <wp:posOffset>3200400</wp:posOffset>
            </wp:positionH>
            <wp:positionV relativeFrom="paragraph">
              <wp:posOffset>98425</wp:posOffset>
            </wp:positionV>
            <wp:extent cx="3086100" cy="2118360"/>
            <wp:effectExtent l="0" t="0" r="0" b="0"/>
            <wp:wrapNone/>
            <wp:docPr id="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118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251672576" behindDoc="1" locked="0" layoutInCell="1" hidden="0" allowOverlap="1">
            <wp:simplePos x="0" y="0"/>
            <wp:positionH relativeFrom="column">
              <wp:posOffset>-28574</wp:posOffset>
            </wp:positionH>
            <wp:positionV relativeFrom="paragraph">
              <wp:posOffset>98425</wp:posOffset>
            </wp:positionV>
            <wp:extent cx="2971800" cy="2052955"/>
            <wp:effectExtent l="0" t="0" r="0" b="0"/>
            <wp:wrapNone/>
            <wp:docPr id="9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529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46814" w:rsidRDefault="00F46814"/>
    <w:p w:rsidR="00F46814" w:rsidRDefault="00F46814"/>
    <w:p w:rsidR="00F46814" w:rsidRDefault="00F46814"/>
    <w:p w:rsidR="00F46814" w:rsidRDefault="00F46814"/>
    <w:p w:rsidR="00F46814" w:rsidRDefault="00F46814"/>
    <w:p w:rsidR="00F46814" w:rsidRDefault="00F46814"/>
    <w:p w:rsidR="00F46814" w:rsidRDefault="00F46814"/>
    <w:p w:rsidR="00F46814" w:rsidRDefault="00F46814"/>
    <w:p w:rsidR="00F46814" w:rsidRDefault="00F46814"/>
    <w:p w:rsidR="00F46814" w:rsidRDefault="00F46814"/>
    <w:p w:rsidR="00F46814" w:rsidRDefault="00F46814"/>
    <w:p w:rsidR="00F46814" w:rsidRDefault="00F46814"/>
    <w:p w:rsidR="00F46814" w:rsidRDefault="00F46814"/>
    <w:p w:rsidR="00F46814" w:rsidRDefault="004C22CE">
      <w:bookmarkStart w:id="0" w:name="_gjdgxs" w:colFirst="0" w:colLast="0"/>
      <w:bookmarkEnd w:id="0"/>
      <w:r>
        <w:rPr>
          <w:noProof/>
          <w:lang w:val="en-US"/>
        </w:rPr>
        <w:drawing>
          <wp:anchor distT="0" distB="0" distL="0" distR="0" simplePos="0" relativeHeight="251673600" behindDoc="1" locked="0" layoutInCell="1" hidden="0" allowOverlap="1">
            <wp:simplePos x="0" y="0"/>
            <wp:positionH relativeFrom="column">
              <wp:posOffset>3200400</wp:posOffset>
            </wp:positionH>
            <wp:positionV relativeFrom="paragraph">
              <wp:posOffset>175260</wp:posOffset>
            </wp:positionV>
            <wp:extent cx="3086100" cy="2110105"/>
            <wp:effectExtent l="0" t="0" r="0" b="0"/>
            <wp:wrapNone/>
            <wp:docPr id="10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1101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251674624" behindDoc="1" locked="0" layoutInCell="1" hidden="0" allowOverlap="1">
            <wp:simplePos x="0" y="0"/>
            <wp:positionH relativeFrom="column">
              <wp:posOffset>-28574</wp:posOffset>
            </wp:positionH>
            <wp:positionV relativeFrom="paragraph">
              <wp:posOffset>157480</wp:posOffset>
            </wp:positionV>
            <wp:extent cx="3086100" cy="2127885"/>
            <wp:effectExtent l="0" t="0" r="0" b="0"/>
            <wp:wrapNone/>
            <wp:docPr id="11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127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F46814">
      <w:pgSz w:w="11907" w:h="16840"/>
      <w:pgMar w:top="1701" w:right="1134" w:bottom="426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F3219" w:rsidRDefault="000F3219">
      <w:r>
        <w:separator/>
      </w:r>
    </w:p>
  </w:endnote>
  <w:endnote w:type="continuationSeparator" w:id="0">
    <w:p w:rsidR="000F3219" w:rsidRDefault="000F3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46814" w:rsidRDefault="004C22C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F46814" w:rsidRDefault="00F4681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F3219" w:rsidRDefault="000F3219">
      <w:r>
        <w:separator/>
      </w:r>
    </w:p>
  </w:footnote>
  <w:footnote w:type="continuationSeparator" w:id="0">
    <w:p w:rsidR="000F3219" w:rsidRDefault="000F32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9B04BC"/>
    <w:multiLevelType w:val="multilevel"/>
    <w:tmpl w:val="B790C66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DC817D4"/>
    <w:multiLevelType w:val="multilevel"/>
    <w:tmpl w:val="B868E1D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72753C53"/>
    <w:multiLevelType w:val="hybridMultilevel"/>
    <w:tmpl w:val="F6B0616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203326">
    <w:abstractNumId w:val="0"/>
  </w:num>
  <w:num w:numId="2" w16cid:durableId="223681399">
    <w:abstractNumId w:val="1"/>
  </w:num>
  <w:num w:numId="3" w16cid:durableId="10619477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814"/>
    <w:rsid w:val="00003771"/>
    <w:rsid w:val="000F3219"/>
    <w:rsid w:val="001246FE"/>
    <w:rsid w:val="001B2D72"/>
    <w:rsid w:val="004C22CE"/>
    <w:rsid w:val="00524E94"/>
    <w:rsid w:val="0060260D"/>
    <w:rsid w:val="00743DB7"/>
    <w:rsid w:val="00F4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BB7107-7487-4AD3-B853-F59D44F3F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itlu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lu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u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Normal"/>
    <w:tblPr>
      <w:tblStyleRowBandSize w:val="1"/>
      <w:tblStyleColBandSize w:val="1"/>
    </w:tblPr>
  </w:style>
  <w:style w:type="paragraph" w:styleId="Listparagraf">
    <w:name w:val="List Paragraph"/>
    <w:basedOn w:val="Normal"/>
    <w:uiPriority w:val="34"/>
    <w:qFormat/>
    <w:rsid w:val="0000377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6.png" /><Relationship Id="rId18" Type="http://schemas.openxmlformats.org/officeDocument/2006/relationships/image" Target="media/image11.png" /><Relationship Id="rId26" Type="http://schemas.openxmlformats.org/officeDocument/2006/relationships/theme" Target="theme/theme1.xml" /><Relationship Id="rId3" Type="http://schemas.openxmlformats.org/officeDocument/2006/relationships/settings" Target="settings.xml" /><Relationship Id="rId21" Type="http://schemas.openxmlformats.org/officeDocument/2006/relationships/image" Target="media/image14.png" /><Relationship Id="rId7" Type="http://schemas.openxmlformats.org/officeDocument/2006/relationships/footer" Target="footer1.xml" /><Relationship Id="rId12" Type="http://schemas.openxmlformats.org/officeDocument/2006/relationships/image" Target="media/image5.png" /><Relationship Id="rId17" Type="http://schemas.openxmlformats.org/officeDocument/2006/relationships/image" Target="media/image10.png" /><Relationship Id="rId25" Type="http://schemas.openxmlformats.org/officeDocument/2006/relationships/fontTable" Target="fontTable.xml" /><Relationship Id="rId2" Type="http://schemas.openxmlformats.org/officeDocument/2006/relationships/styles" Target="styles.xml" /><Relationship Id="rId16" Type="http://schemas.openxmlformats.org/officeDocument/2006/relationships/image" Target="media/image9.png" /><Relationship Id="rId20" Type="http://schemas.openxmlformats.org/officeDocument/2006/relationships/image" Target="media/image13.png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4.png" /><Relationship Id="rId24" Type="http://schemas.openxmlformats.org/officeDocument/2006/relationships/image" Target="media/image17.png" /><Relationship Id="rId5" Type="http://schemas.openxmlformats.org/officeDocument/2006/relationships/footnotes" Target="footnotes.xml" /><Relationship Id="rId15" Type="http://schemas.openxmlformats.org/officeDocument/2006/relationships/image" Target="media/image8.png" /><Relationship Id="rId23" Type="http://schemas.openxmlformats.org/officeDocument/2006/relationships/image" Target="media/image16.png" /><Relationship Id="rId10" Type="http://schemas.openxmlformats.org/officeDocument/2006/relationships/image" Target="media/image3.png" /><Relationship Id="rId19" Type="http://schemas.openxmlformats.org/officeDocument/2006/relationships/image" Target="media/image12.png" /><Relationship Id="rId4" Type="http://schemas.openxmlformats.org/officeDocument/2006/relationships/webSettings" Target="webSettings.xml" /><Relationship Id="rId9" Type="http://schemas.openxmlformats.org/officeDocument/2006/relationships/image" Target="media/image2.png" /><Relationship Id="rId14" Type="http://schemas.openxmlformats.org/officeDocument/2006/relationships/image" Target="media/image7.png" /><Relationship Id="rId22" Type="http://schemas.openxmlformats.org/officeDocument/2006/relationships/image" Target="media/image1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1742</Words>
  <Characters>10105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HARMAN</dc:creator>
  <cp:lastModifiedBy>Carmen Parpalea</cp:lastModifiedBy>
  <cp:revision>2</cp:revision>
  <dcterms:created xsi:type="dcterms:W3CDTF">2024-06-17T09:37:00Z</dcterms:created>
  <dcterms:modified xsi:type="dcterms:W3CDTF">2024-06-17T09:37:00Z</dcterms:modified>
</cp:coreProperties>
</file>